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pPr w:leftFromText="141" w:rightFromText="141" w:horzAnchor="margin" w:tblpY="1155"/>
        <w:tblW w:w="9209" w:type="dxa"/>
        <w:tblLook w:val="04A0" w:firstRow="1" w:lastRow="0" w:firstColumn="1" w:lastColumn="0" w:noHBand="0" w:noVBand="1"/>
      </w:tblPr>
      <w:tblGrid>
        <w:gridCol w:w="675"/>
        <w:gridCol w:w="830"/>
        <w:gridCol w:w="3593"/>
        <w:gridCol w:w="1224"/>
        <w:gridCol w:w="2887"/>
      </w:tblGrid>
      <w:tr w:rsidR="00555DF8" w14:paraId="570AD3B3" w14:textId="2B855593" w:rsidTr="00555DF8">
        <w:tc>
          <w:tcPr>
            <w:tcW w:w="1505" w:type="dxa"/>
            <w:gridSpan w:val="2"/>
          </w:tcPr>
          <w:p w14:paraId="5278EBD5" w14:textId="77777777" w:rsidR="00555DF8" w:rsidRDefault="00555DF8" w:rsidP="00555DF8">
            <w:r>
              <w:t>Nr zadania/części</w:t>
            </w:r>
          </w:p>
        </w:tc>
        <w:tc>
          <w:tcPr>
            <w:tcW w:w="3593" w:type="dxa"/>
          </w:tcPr>
          <w:p w14:paraId="03FC1E27" w14:textId="77777777" w:rsidR="00555DF8" w:rsidRDefault="00555DF8" w:rsidP="00555DF8">
            <w:r>
              <w:t>Nazwa</w:t>
            </w:r>
          </w:p>
        </w:tc>
        <w:tc>
          <w:tcPr>
            <w:tcW w:w="1224" w:type="dxa"/>
          </w:tcPr>
          <w:p w14:paraId="7A1D747D" w14:textId="77777777" w:rsidR="00555DF8" w:rsidRDefault="00555DF8" w:rsidP="00555DF8">
            <w:r>
              <w:t>Ilość zamawiana</w:t>
            </w:r>
          </w:p>
        </w:tc>
        <w:tc>
          <w:tcPr>
            <w:tcW w:w="2887" w:type="dxa"/>
          </w:tcPr>
          <w:p w14:paraId="3530BB46" w14:textId="037F9CAE" w:rsidR="00555DF8" w:rsidRDefault="00555DF8" w:rsidP="00555DF8">
            <w:r w:rsidRPr="00FA345D">
              <w:rPr>
                <w:rFonts w:ascii="Arial" w:hAnsi="Arial" w:cs="Arial"/>
                <w:b/>
                <w:sz w:val="24"/>
                <w:szCs w:val="24"/>
              </w:rPr>
              <w:t>Parametry oferowane</w:t>
            </w:r>
          </w:p>
        </w:tc>
      </w:tr>
      <w:tr w:rsidR="00555DF8" w14:paraId="6C03BBBE" w14:textId="77777777" w:rsidTr="00555DF8">
        <w:tc>
          <w:tcPr>
            <w:tcW w:w="675" w:type="dxa"/>
            <w:vMerge w:val="restart"/>
          </w:tcPr>
          <w:p w14:paraId="4A8D9E51" w14:textId="77777777" w:rsidR="00555DF8" w:rsidRDefault="00555DF8" w:rsidP="00555DF8">
            <w:r>
              <w:t>6</w:t>
            </w:r>
          </w:p>
        </w:tc>
        <w:tc>
          <w:tcPr>
            <w:tcW w:w="830" w:type="dxa"/>
          </w:tcPr>
          <w:p w14:paraId="35FF691C" w14:textId="77777777" w:rsidR="00555DF8" w:rsidRDefault="00555DF8" w:rsidP="00555DF8">
            <w:r>
              <w:t>1</w:t>
            </w:r>
          </w:p>
        </w:tc>
        <w:tc>
          <w:tcPr>
            <w:tcW w:w="3593" w:type="dxa"/>
          </w:tcPr>
          <w:p w14:paraId="22702F4A" w14:textId="77777777" w:rsidR="00555DF8" w:rsidRDefault="00555DF8" w:rsidP="00555DF8">
            <w:r>
              <w:t>Materac lub inne urządzenie do aktywnej regulacji temperatury pacjenta</w:t>
            </w:r>
          </w:p>
        </w:tc>
        <w:tc>
          <w:tcPr>
            <w:tcW w:w="1224" w:type="dxa"/>
          </w:tcPr>
          <w:p w14:paraId="2B325DB9" w14:textId="6416D240" w:rsidR="00555DF8" w:rsidRDefault="00555DF8" w:rsidP="00555DF8">
            <w:r>
              <w:t>1</w:t>
            </w:r>
          </w:p>
        </w:tc>
        <w:tc>
          <w:tcPr>
            <w:tcW w:w="2887" w:type="dxa"/>
          </w:tcPr>
          <w:p w14:paraId="44D2F4BC" w14:textId="06E279C7" w:rsidR="00555DF8" w:rsidRDefault="00555DF8" w:rsidP="00555DF8"/>
        </w:tc>
      </w:tr>
      <w:tr w:rsidR="00555DF8" w14:paraId="0DA7E6A0" w14:textId="77777777" w:rsidTr="00555DF8">
        <w:tc>
          <w:tcPr>
            <w:tcW w:w="675" w:type="dxa"/>
            <w:vMerge/>
          </w:tcPr>
          <w:p w14:paraId="664653FE" w14:textId="77777777" w:rsidR="00555DF8" w:rsidRDefault="00555DF8" w:rsidP="00555DF8"/>
        </w:tc>
        <w:tc>
          <w:tcPr>
            <w:tcW w:w="830" w:type="dxa"/>
          </w:tcPr>
          <w:p w14:paraId="33112DBC" w14:textId="77777777" w:rsidR="00555DF8" w:rsidRDefault="00555DF8" w:rsidP="00555DF8">
            <w:r>
              <w:t>2</w:t>
            </w:r>
          </w:p>
        </w:tc>
        <w:tc>
          <w:tcPr>
            <w:tcW w:w="3593" w:type="dxa"/>
          </w:tcPr>
          <w:p w14:paraId="351465CE" w14:textId="77777777" w:rsidR="00555DF8" w:rsidRDefault="00555DF8" w:rsidP="00555DF8">
            <w:r>
              <w:t>Nebulizator</w:t>
            </w:r>
          </w:p>
        </w:tc>
        <w:tc>
          <w:tcPr>
            <w:tcW w:w="1224" w:type="dxa"/>
          </w:tcPr>
          <w:p w14:paraId="799B97FF" w14:textId="5A8CE054" w:rsidR="00555DF8" w:rsidRDefault="00555DF8" w:rsidP="00555DF8">
            <w:r>
              <w:t>4</w:t>
            </w:r>
          </w:p>
        </w:tc>
        <w:tc>
          <w:tcPr>
            <w:tcW w:w="2887" w:type="dxa"/>
          </w:tcPr>
          <w:p w14:paraId="6A9267E0" w14:textId="39668E7A" w:rsidR="00555DF8" w:rsidRDefault="00555DF8" w:rsidP="00555DF8"/>
        </w:tc>
      </w:tr>
      <w:tr w:rsidR="00555DF8" w14:paraId="42EAE66F" w14:textId="77777777" w:rsidTr="00555DF8">
        <w:tc>
          <w:tcPr>
            <w:tcW w:w="675" w:type="dxa"/>
            <w:vMerge/>
          </w:tcPr>
          <w:p w14:paraId="7D475154" w14:textId="77777777" w:rsidR="00555DF8" w:rsidRDefault="00555DF8" w:rsidP="00555DF8"/>
        </w:tc>
        <w:tc>
          <w:tcPr>
            <w:tcW w:w="830" w:type="dxa"/>
          </w:tcPr>
          <w:p w14:paraId="3407EF1D" w14:textId="77777777" w:rsidR="00555DF8" w:rsidRDefault="00555DF8" w:rsidP="00555DF8">
            <w:r>
              <w:t>3</w:t>
            </w:r>
          </w:p>
        </w:tc>
        <w:tc>
          <w:tcPr>
            <w:tcW w:w="3593" w:type="dxa"/>
          </w:tcPr>
          <w:p w14:paraId="2F6CFF15" w14:textId="77777777" w:rsidR="00555DF8" w:rsidRDefault="00555DF8" w:rsidP="00555DF8">
            <w:r>
              <w:t>Pulsoksymetr</w:t>
            </w:r>
          </w:p>
        </w:tc>
        <w:tc>
          <w:tcPr>
            <w:tcW w:w="1224" w:type="dxa"/>
          </w:tcPr>
          <w:p w14:paraId="17149203" w14:textId="6986D2C0" w:rsidR="00555DF8" w:rsidRDefault="00555DF8" w:rsidP="00555DF8">
            <w:r>
              <w:t>6</w:t>
            </w:r>
          </w:p>
        </w:tc>
        <w:tc>
          <w:tcPr>
            <w:tcW w:w="2887" w:type="dxa"/>
          </w:tcPr>
          <w:p w14:paraId="0382906A" w14:textId="2E74A73A" w:rsidR="00555DF8" w:rsidRDefault="00555DF8" w:rsidP="00555DF8"/>
        </w:tc>
      </w:tr>
      <w:tr w:rsidR="00555DF8" w14:paraId="516580BD" w14:textId="77777777" w:rsidTr="00555DF8">
        <w:tc>
          <w:tcPr>
            <w:tcW w:w="675" w:type="dxa"/>
            <w:vMerge/>
          </w:tcPr>
          <w:p w14:paraId="48970571" w14:textId="77777777" w:rsidR="00555DF8" w:rsidRDefault="00555DF8" w:rsidP="00555DF8"/>
        </w:tc>
        <w:tc>
          <w:tcPr>
            <w:tcW w:w="830" w:type="dxa"/>
          </w:tcPr>
          <w:p w14:paraId="64B8A713" w14:textId="77777777" w:rsidR="00555DF8" w:rsidRDefault="00555DF8" w:rsidP="00555DF8">
            <w:r>
              <w:t>4</w:t>
            </w:r>
          </w:p>
        </w:tc>
        <w:tc>
          <w:tcPr>
            <w:tcW w:w="3593" w:type="dxa"/>
          </w:tcPr>
          <w:p w14:paraId="1AEE7ABE" w14:textId="77777777" w:rsidR="00555DF8" w:rsidRDefault="00555DF8" w:rsidP="00555DF8">
            <w:r>
              <w:t>Stetoskopy</w:t>
            </w:r>
          </w:p>
        </w:tc>
        <w:tc>
          <w:tcPr>
            <w:tcW w:w="1224" w:type="dxa"/>
          </w:tcPr>
          <w:p w14:paraId="23AE2C1C" w14:textId="74500097" w:rsidR="00555DF8" w:rsidRDefault="00555DF8" w:rsidP="00555DF8">
            <w:r>
              <w:t>20</w:t>
            </w:r>
          </w:p>
        </w:tc>
        <w:tc>
          <w:tcPr>
            <w:tcW w:w="2887" w:type="dxa"/>
          </w:tcPr>
          <w:p w14:paraId="49E781A5" w14:textId="4C402BCB" w:rsidR="00555DF8" w:rsidRDefault="00555DF8" w:rsidP="00555DF8"/>
        </w:tc>
      </w:tr>
      <w:tr w:rsidR="00555DF8" w14:paraId="6420C91A" w14:textId="77777777" w:rsidTr="00555DF8">
        <w:tc>
          <w:tcPr>
            <w:tcW w:w="675" w:type="dxa"/>
            <w:vMerge/>
          </w:tcPr>
          <w:p w14:paraId="3E08BEC8" w14:textId="77777777" w:rsidR="00555DF8" w:rsidRDefault="00555DF8" w:rsidP="00555DF8"/>
        </w:tc>
        <w:tc>
          <w:tcPr>
            <w:tcW w:w="830" w:type="dxa"/>
          </w:tcPr>
          <w:p w14:paraId="708BDC9D" w14:textId="77777777" w:rsidR="00555DF8" w:rsidRDefault="00555DF8" w:rsidP="00555DF8">
            <w:r>
              <w:t>5</w:t>
            </w:r>
          </w:p>
        </w:tc>
        <w:tc>
          <w:tcPr>
            <w:tcW w:w="3593" w:type="dxa"/>
          </w:tcPr>
          <w:p w14:paraId="409B6AB2" w14:textId="77777777" w:rsidR="00555DF8" w:rsidRDefault="00555DF8" w:rsidP="00555DF8">
            <w:r>
              <w:t>Termometry medyczne bezdotykowy</w:t>
            </w:r>
          </w:p>
        </w:tc>
        <w:tc>
          <w:tcPr>
            <w:tcW w:w="1224" w:type="dxa"/>
          </w:tcPr>
          <w:p w14:paraId="65CD5210" w14:textId="3C338FD3" w:rsidR="00555DF8" w:rsidRDefault="00555DF8" w:rsidP="00555DF8">
            <w:r>
              <w:t>15</w:t>
            </w:r>
          </w:p>
        </w:tc>
        <w:tc>
          <w:tcPr>
            <w:tcW w:w="2887" w:type="dxa"/>
          </w:tcPr>
          <w:p w14:paraId="25590BA7" w14:textId="54DCEEC6" w:rsidR="00555DF8" w:rsidRDefault="00555DF8" w:rsidP="00555DF8"/>
        </w:tc>
      </w:tr>
      <w:tr w:rsidR="00555DF8" w14:paraId="10DA3355" w14:textId="77777777" w:rsidTr="00555DF8">
        <w:tc>
          <w:tcPr>
            <w:tcW w:w="675" w:type="dxa"/>
            <w:vMerge/>
          </w:tcPr>
          <w:p w14:paraId="58CFD691" w14:textId="77777777" w:rsidR="00555DF8" w:rsidRDefault="00555DF8" w:rsidP="00555DF8"/>
        </w:tc>
        <w:tc>
          <w:tcPr>
            <w:tcW w:w="830" w:type="dxa"/>
          </w:tcPr>
          <w:p w14:paraId="386756A3" w14:textId="77777777" w:rsidR="00555DF8" w:rsidRDefault="00555DF8" w:rsidP="00555DF8">
            <w:r>
              <w:t>6</w:t>
            </w:r>
          </w:p>
        </w:tc>
        <w:tc>
          <w:tcPr>
            <w:tcW w:w="3593" w:type="dxa"/>
          </w:tcPr>
          <w:p w14:paraId="6F737C82" w14:textId="77777777" w:rsidR="00555DF8" w:rsidRDefault="00555DF8" w:rsidP="00555DF8">
            <w:r>
              <w:t>Worki ambu wraz z wyposażeniem</w:t>
            </w:r>
          </w:p>
        </w:tc>
        <w:tc>
          <w:tcPr>
            <w:tcW w:w="1224" w:type="dxa"/>
          </w:tcPr>
          <w:p w14:paraId="670DC337" w14:textId="21216BF1" w:rsidR="00555DF8" w:rsidRDefault="00555DF8" w:rsidP="00555DF8">
            <w:r>
              <w:t>4</w:t>
            </w:r>
          </w:p>
        </w:tc>
        <w:tc>
          <w:tcPr>
            <w:tcW w:w="2887" w:type="dxa"/>
          </w:tcPr>
          <w:p w14:paraId="3C7C8A80" w14:textId="3AC10E94" w:rsidR="00555DF8" w:rsidRDefault="00555DF8" w:rsidP="00555DF8"/>
        </w:tc>
      </w:tr>
      <w:tr w:rsidR="00555DF8" w14:paraId="7C7E6851" w14:textId="77777777" w:rsidTr="00555DF8">
        <w:tc>
          <w:tcPr>
            <w:tcW w:w="675" w:type="dxa"/>
            <w:vMerge/>
          </w:tcPr>
          <w:p w14:paraId="1DF00DC3" w14:textId="77777777" w:rsidR="00555DF8" w:rsidRDefault="00555DF8" w:rsidP="00555DF8"/>
        </w:tc>
        <w:tc>
          <w:tcPr>
            <w:tcW w:w="830" w:type="dxa"/>
          </w:tcPr>
          <w:p w14:paraId="1D4CA910" w14:textId="77777777" w:rsidR="00555DF8" w:rsidRDefault="00555DF8" w:rsidP="00555DF8">
            <w:r>
              <w:t>7</w:t>
            </w:r>
          </w:p>
        </w:tc>
        <w:tc>
          <w:tcPr>
            <w:tcW w:w="3593" w:type="dxa"/>
          </w:tcPr>
          <w:p w14:paraId="20FE9FA2" w14:textId="77777777" w:rsidR="00555DF8" w:rsidRDefault="00555DF8" w:rsidP="00555DF8">
            <w:r>
              <w:t>Kapnometry na rurkę intubacyjną wraz z wyposażeniem</w:t>
            </w:r>
          </w:p>
        </w:tc>
        <w:tc>
          <w:tcPr>
            <w:tcW w:w="1224" w:type="dxa"/>
          </w:tcPr>
          <w:p w14:paraId="24AE2CD3" w14:textId="1A36D1AC" w:rsidR="00555DF8" w:rsidRDefault="00555DF8" w:rsidP="00555DF8">
            <w:r>
              <w:t>2</w:t>
            </w:r>
          </w:p>
        </w:tc>
        <w:tc>
          <w:tcPr>
            <w:tcW w:w="2887" w:type="dxa"/>
          </w:tcPr>
          <w:p w14:paraId="633ED501" w14:textId="1B5905C8" w:rsidR="00555DF8" w:rsidRDefault="00555DF8" w:rsidP="00555DF8"/>
        </w:tc>
      </w:tr>
      <w:tr w:rsidR="00555DF8" w14:paraId="14554676" w14:textId="77777777" w:rsidTr="00555DF8">
        <w:tc>
          <w:tcPr>
            <w:tcW w:w="675" w:type="dxa"/>
            <w:vMerge/>
          </w:tcPr>
          <w:p w14:paraId="1874ED47" w14:textId="77777777" w:rsidR="00555DF8" w:rsidRDefault="00555DF8" w:rsidP="00555DF8"/>
        </w:tc>
        <w:tc>
          <w:tcPr>
            <w:tcW w:w="830" w:type="dxa"/>
          </w:tcPr>
          <w:p w14:paraId="58BF8E64" w14:textId="77777777" w:rsidR="00555DF8" w:rsidRDefault="00555DF8" w:rsidP="00555DF8">
            <w:r>
              <w:t>8</w:t>
            </w:r>
          </w:p>
        </w:tc>
        <w:tc>
          <w:tcPr>
            <w:tcW w:w="3593" w:type="dxa"/>
          </w:tcPr>
          <w:p w14:paraId="47C664C0" w14:textId="77777777" w:rsidR="00555DF8" w:rsidRDefault="00555DF8" w:rsidP="00555DF8">
            <w:r>
              <w:t>Materace p/odleżynowe</w:t>
            </w:r>
          </w:p>
        </w:tc>
        <w:tc>
          <w:tcPr>
            <w:tcW w:w="1224" w:type="dxa"/>
          </w:tcPr>
          <w:p w14:paraId="461853B6" w14:textId="44167426" w:rsidR="00555DF8" w:rsidRDefault="00555DF8" w:rsidP="00555DF8">
            <w:r>
              <w:t>30</w:t>
            </w:r>
          </w:p>
        </w:tc>
        <w:tc>
          <w:tcPr>
            <w:tcW w:w="2887" w:type="dxa"/>
          </w:tcPr>
          <w:p w14:paraId="2113EC19" w14:textId="413F7E1B" w:rsidR="00555DF8" w:rsidRDefault="00555DF8" w:rsidP="00555DF8"/>
        </w:tc>
      </w:tr>
      <w:tr w:rsidR="00555DF8" w14:paraId="6A0872B2" w14:textId="77777777" w:rsidTr="00555DF8">
        <w:tc>
          <w:tcPr>
            <w:tcW w:w="675" w:type="dxa"/>
            <w:vMerge/>
          </w:tcPr>
          <w:p w14:paraId="267CEC5E" w14:textId="77777777" w:rsidR="00555DF8" w:rsidRDefault="00555DF8" w:rsidP="00555DF8"/>
        </w:tc>
        <w:tc>
          <w:tcPr>
            <w:tcW w:w="830" w:type="dxa"/>
          </w:tcPr>
          <w:p w14:paraId="2184A146" w14:textId="77777777" w:rsidR="00555DF8" w:rsidRDefault="00555DF8" w:rsidP="00555DF8">
            <w:r>
              <w:t>9</w:t>
            </w:r>
          </w:p>
        </w:tc>
        <w:tc>
          <w:tcPr>
            <w:tcW w:w="3593" w:type="dxa"/>
          </w:tcPr>
          <w:p w14:paraId="782BCD13" w14:textId="77777777" w:rsidR="00555DF8" w:rsidRDefault="00555DF8" w:rsidP="00555DF8">
            <w:r>
              <w:t>Aparat do mierzenia ciśnienia: elektroniczny wraz z wyposażeniem</w:t>
            </w:r>
          </w:p>
        </w:tc>
        <w:tc>
          <w:tcPr>
            <w:tcW w:w="1224" w:type="dxa"/>
          </w:tcPr>
          <w:p w14:paraId="5903F392" w14:textId="2C72A647" w:rsidR="00555DF8" w:rsidRDefault="00555DF8" w:rsidP="00555DF8">
            <w:r>
              <w:t>10</w:t>
            </w:r>
          </w:p>
        </w:tc>
        <w:tc>
          <w:tcPr>
            <w:tcW w:w="2887" w:type="dxa"/>
          </w:tcPr>
          <w:p w14:paraId="43673927" w14:textId="3BD5B158" w:rsidR="00555DF8" w:rsidRDefault="00555DF8" w:rsidP="00555DF8"/>
        </w:tc>
      </w:tr>
      <w:tr w:rsidR="00555DF8" w14:paraId="56758F56" w14:textId="77777777" w:rsidTr="00555DF8">
        <w:tc>
          <w:tcPr>
            <w:tcW w:w="675" w:type="dxa"/>
            <w:vMerge/>
          </w:tcPr>
          <w:p w14:paraId="6124F539" w14:textId="77777777" w:rsidR="00555DF8" w:rsidRDefault="00555DF8" w:rsidP="00555DF8"/>
        </w:tc>
        <w:tc>
          <w:tcPr>
            <w:tcW w:w="830" w:type="dxa"/>
          </w:tcPr>
          <w:p w14:paraId="61E06E63" w14:textId="77777777" w:rsidR="00555DF8" w:rsidRDefault="00555DF8" w:rsidP="00555DF8">
            <w:r>
              <w:t>10</w:t>
            </w:r>
          </w:p>
        </w:tc>
        <w:tc>
          <w:tcPr>
            <w:tcW w:w="3593" w:type="dxa"/>
          </w:tcPr>
          <w:p w14:paraId="79F7AE44" w14:textId="77777777" w:rsidR="00555DF8" w:rsidRDefault="00555DF8" w:rsidP="00555DF8">
            <w:r>
              <w:t>Aparat do szybkiego toczenia płynów</w:t>
            </w:r>
          </w:p>
        </w:tc>
        <w:tc>
          <w:tcPr>
            <w:tcW w:w="1224" w:type="dxa"/>
          </w:tcPr>
          <w:p w14:paraId="3C448B41" w14:textId="4561CEC7" w:rsidR="00555DF8" w:rsidRDefault="00555DF8" w:rsidP="00555DF8">
            <w:r>
              <w:t>10</w:t>
            </w:r>
          </w:p>
        </w:tc>
        <w:tc>
          <w:tcPr>
            <w:tcW w:w="2887" w:type="dxa"/>
          </w:tcPr>
          <w:p w14:paraId="2DE572E5" w14:textId="10014727" w:rsidR="00555DF8" w:rsidRDefault="00555DF8" w:rsidP="00555DF8"/>
        </w:tc>
      </w:tr>
      <w:tr w:rsidR="00555DF8" w14:paraId="05035A6A" w14:textId="77777777" w:rsidTr="00555DF8">
        <w:tc>
          <w:tcPr>
            <w:tcW w:w="675" w:type="dxa"/>
            <w:vMerge/>
          </w:tcPr>
          <w:p w14:paraId="7708AF67" w14:textId="77777777" w:rsidR="00555DF8" w:rsidRDefault="00555DF8" w:rsidP="00555DF8"/>
        </w:tc>
        <w:tc>
          <w:tcPr>
            <w:tcW w:w="830" w:type="dxa"/>
          </w:tcPr>
          <w:p w14:paraId="233E0877" w14:textId="77777777" w:rsidR="00555DF8" w:rsidRDefault="00555DF8" w:rsidP="00555DF8">
            <w:r>
              <w:t>11</w:t>
            </w:r>
          </w:p>
        </w:tc>
        <w:tc>
          <w:tcPr>
            <w:tcW w:w="3593" w:type="dxa"/>
          </w:tcPr>
          <w:p w14:paraId="1DD7956C" w14:textId="77777777" w:rsidR="00555DF8" w:rsidRDefault="00555DF8" w:rsidP="00555DF8">
            <w:r>
              <w:t>Laryngoskop</w:t>
            </w:r>
          </w:p>
        </w:tc>
        <w:tc>
          <w:tcPr>
            <w:tcW w:w="1224" w:type="dxa"/>
          </w:tcPr>
          <w:p w14:paraId="6AE5D793" w14:textId="54469217" w:rsidR="00555DF8" w:rsidRDefault="00555DF8" w:rsidP="00555DF8">
            <w:r>
              <w:t>3</w:t>
            </w:r>
          </w:p>
        </w:tc>
        <w:tc>
          <w:tcPr>
            <w:tcW w:w="2887" w:type="dxa"/>
          </w:tcPr>
          <w:p w14:paraId="728C220E" w14:textId="1C134FE7" w:rsidR="00555DF8" w:rsidRDefault="00555DF8" w:rsidP="00555DF8"/>
        </w:tc>
      </w:tr>
    </w:tbl>
    <w:p w14:paraId="71972459" w14:textId="77777777" w:rsidR="00C15397" w:rsidRDefault="00C15397" w:rsidP="00C15397">
      <w:pPr>
        <w:spacing w:after="4" w:line="248" w:lineRule="auto"/>
        <w:ind w:left="744" w:right="176" w:hanging="10"/>
        <w:jc w:val="both"/>
        <w:rPr>
          <w:rFonts w:ascii="Arial" w:eastAsia="Arial" w:hAnsi="Arial" w:cs="Arial"/>
          <w:color w:val="000000"/>
          <w:sz w:val="18"/>
        </w:rPr>
      </w:pPr>
    </w:p>
    <w:p w14:paraId="79F8A6A7" w14:textId="77777777" w:rsidR="00C15397" w:rsidRDefault="00C15397" w:rsidP="00C15397">
      <w:pPr>
        <w:spacing w:after="4" w:line="248" w:lineRule="auto"/>
        <w:ind w:left="744" w:right="176" w:hanging="10"/>
        <w:jc w:val="both"/>
        <w:rPr>
          <w:rFonts w:ascii="Arial" w:eastAsia="Arial" w:hAnsi="Arial" w:cs="Arial"/>
          <w:color w:val="000000"/>
          <w:sz w:val="18"/>
        </w:rPr>
      </w:pPr>
    </w:p>
    <w:p w14:paraId="4E5FD8AF" w14:textId="77777777" w:rsidR="00C15397" w:rsidRDefault="00C15397" w:rsidP="00C15397">
      <w:pPr>
        <w:spacing w:after="4" w:line="248" w:lineRule="auto"/>
        <w:ind w:left="744" w:right="176" w:hanging="10"/>
        <w:jc w:val="both"/>
        <w:rPr>
          <w:rFonts w:ascii="Arial" w:eastAsia="Arial" w:hAnsi="Arial" w:cs="Arial"/>
          <w:color w:val="000000"/>
          <w:sz w:val="18"/>
        </w:rPr>
      </w:pPr>
    </w:p>
    <w:p w14:paraId="3C34AC83" w14:textId="77777777" w:rsidR="00C15397" w:rsidRDefault="00C15397" w:rsidP="00C15397">
      <w:pPr>
        <w:spacing w:after="4" w:line="248" w:lineRule="auto"/>
        <w:ind w:left="744" w:right="176" w:hanging="10"/>
        <w:jc w:val="both"/>
        <w:rPr>
          <w:rFonts w:ascii="Arial" w:eastAsia="Arial" w:hAnsi="Arial" w:cs="Arial"/>
          <w:color w:val="000000"/>
          <w:sz w:val="18"/>
        </w:rPr>
      </w:pPr>
    </w:p>
    <w:p w14:paraId="43C2714C" w14:textId="77777777" w:rsidR="00C15397" w:rsidRDefault="00C15397" w:rsidP="00C15397">
      <w:pPr>
        <w:spacing w:after="4" w:line="248" w:lineRule="auto"/>
        <w:ind w:left="744" w:right="176" w:hanging="10"/>
        <w:jc w:val="both"/>
        <w:rPr>
          <w:rFonts w:ascii="Arial" w:eastAsia="Arial" w:hAnsi="Arial" w:cs="Arial"/>
          <w:color w:val="000000"/>
          <w:sz w:val="18"/>
        </w:rPr>
      </w:pPr>
    </w:p>
    <w:p w14:paraId="5EFE0432" w14:textId="4BCAF269" w:rsidR="00C15397" w:rsidRPr="00C15397" w:rsidRDefault="00C15397" w:rsidP="00C15397">
      <w:pPr>
        <w:spacing w:after="4" w:line="248" w:lineRule="auto"/>
        <w:ind w:left="744" w:right="176" w:hanging="10"/>
        <w:jc w:val="both"/>
        <w:rPr>
          <w:rFonts w:ascii="Arial" w:eastAsia="Arial" w:hAnsi="Arial" w:cs="Arial"/>
          <w:color w:val="000000"/>
          <w:sz w:val="18"/>
        </w:rPr>
      </w:pPr>
      <w:r w:rsidRPr="00C15397">
        <w:rPr>
          <w:rFonts w:ascii="Arial" w:eastAsia="Arial" w:hAnsi="Arial" w:cs="Arial"/>
          <w:color w:val="000000"/>
          <w:sz w:val="18"/>
        </w:rPr>
        <w:t xml:space="preserve">Na dostarczone urządzenia medyczne  wykonawca udzieli:  </w:t>
      </w:r>
    </w:p>
    <w:p w14:paraId="51F3D66B" w14:textId="15815192" w:rsidR="00C15397" w:rsidRPr="00C15397" w:rsidRDefault="00C15397" w:rsidP="00C15397">
      <w:pPr>
        <w:spacing w:after="4" w:line="248" w:lineRule="auto"/>
        <w:ind w:left="744" w:right="176" w:hanging="10"/>
        <w:jc w:val="both"/>
        <w:rPr>
          <w:rFonts w:ascii="Arial" w:eastAsia="Arial" w:hAnsi="Arial" w:cs="Arial"/>
          <w:color w:val="000000"/>
          <w:sz w:val="18"/>
        </w:rPr>
      </w:pPr>
      <w:r w:rsidRPr="00C15397">
        <w:rPr>
          <w:rFonts w:ascii="Arial" w:eastAsia="Arial" w:hAnsi="Arial" w:cs="Arial"/>
          <w:color w:val="000000"/>
          <w:sz w:val="18"/>
        </w:rPr>
        <w:t xml:space="preserve">Wymaganej w opisie przedmiotu zamówienia gwarancji producenta (z opcja przedłużenia gwarancji) i rękojmię w „pełnym zakresie”. Okres gwarancji dla nowo zainstalowanych elementów po naprawie minimum 24 miesiące. </w:t>
      </w:r>
    </w:p>
    <w:p w14:paraId="45EB610E" w14:textId="0D29AF60" w:rsidR="00C15397" w:rsidRPr="00C15397" w:rsidRDefault="00C15397" w:rsidP="00C15397">
      <w:pPr>
        <w:spacing w:after="0"/>
        <w:rPr>
          <w:rFonts w:ascii="Arial" w:eastAsia="Arial" w:hAnsi="Arial" w:cs="Arial"/>
          <w:color w:val="000000"/>
          <w:sz w:val="18"/>
        </w:rPr>
      </w:pPr>
    </w:p>
    <w:p w14:paraId="71F72834" w14:textId="77777777" w:rsidR="00C15397" w:rsidRPr="00C15397" w:rsidRDefault="00C15397" w:rsidP="00492BDC">
      <w:pPr>
        <w:spacing w:after="4" w:line="248" w:lineRule="auto"/>
        <w:ind w:left="1065" w:right="73"/>
        <w:jc w:val="both"/>
        <w:rPr>
          <w:rFonts w:ascii="Arial" w:eastAsia="Arial" w:hAnsi="Arial" w:cs="Arial"/>
          <w:color w:val="000000"/>
          <w:sz w:val="18"/>
        </w:rPr>
      </w:pPr>
      <w:r w:rsidRPr="00C15397">
        <w:rPr>
          <w:rFonts w:ascii="Arial" w:eastAsia="Arial" w:hAnsi="Arial" w:cs="Arial"/>
          <w:b/>
          <w:color w:val="000000"/>
          <w:sz w:val="18"/>
          <w:u w:val="single" w:color="000000"/>
        </w:rPr>
        <w:t>Objaśnienia dot. tabel z parametrami</w:t>
      </w:r>
      <w:r w:rsidRPr="00C15397">
        <w:rPr>
          <w:rFonts w:ascii="Arial" w:eastAsia="Arial" w:hAnsi="Arial" w:cs="Arial"/>
          <w:b/>
          <w:color w:val="000000"/>
          <w:sz w:val="18"/>
        </w:rPr>
        <w:t xml:space="preserve">  </w:t>
      </w:r>
    </w:p>
    <w:p w14:paraId="31CE5617" w14:textId="4CC02596" w:rsidR="00C15397" w:rsidRPr="00492BDC" w:rsidRDefault="00C15397" w:rsidP="00492BDC">
      <w:pPr>
        <w:pStyle w:val="Akapitzlist"/>
        <w:numPr>
          <w:ilvl w:val="0"/>
          <w:numId w:val="3"/>
        </w:numPr>
        <w:spacing w:after="4" w:line="248" w:lineRule="auto"/>
        <w:ind w:right="73"/>
        <w:jc w:val="both"/>
        <w:rPr>
          <w:rFonts w:ascii="Arial" w:eastAsia="Arial" w:hAnsi="Arial" w:cs="Arial"/>
          <w:color w:val="000000"/>
          <w:sz w:val="18"/>
        </w:rPr>
      </w:pPr>
      <w:r w:rsidRPr="00492BDC">
        <w:rPr>
          <w:rFonts w:ascii="Arial" w:eastAsia="Arial" w:hAnsi="Arial" w:cs="Arial"/>
          <w:b/>
          <w:color w:val="000000"/>
          <w:sz w:val="18"/>
        </w:rPr>
        <w:t xml:space="preserve"> W tabeli dotyczącej oferowanego </w:t>
      </w:r>
      <w:r w:rsidRPr="00492BDC">
        <w:rPr>
          <w:rFonts w:ascii="Arial" w:eastAsia="Arial" w:hAnsi="Arial" w:cs="Arial"/>
          <w:b/>
          <w:color w:val="000000"/>
          <w:sz w:val="18"/>
        </w:rPr>
        <w:t>przyrządu/</w:t>
      </w:r>
      <w:r w:rsidRPr="00492BDC">
        <w:rPr>
          <w:rFonts w:ascii="Arial" w:eastAsia="Arial" w:hAnsi="Arial" w:cs="Arial"/>
          <w:b/>
          <w:color w:val="000000"/>
          <w:sz w:val="18"/>
        </w:rPr>
        <w:t xml:space="preserve">urządzenia  </w:t>
      </w:r>
      <w:r w:rsidRPr="00492BDC">
        <w:rPr>
          <w:rFonts w:ascii="Arial" w:eastAsia="Arial" w:hAnsi="Arial" w:cs="Arial"/>
          <w:b/>
          <w:color w:val="000000"/>
          <w:sz w:val="18"/>
        </w:rPr>
        <w:t xml:space="preserve">należy </w:t>
      </w:r>
      <w:r w:rsidRPr="00492BDC">
        <w:rPr>
          <w:rFonts w:ascii="Arial" w:eastAsia="Arial" w:hAnsi="Arial" w:cs="Arial"/>
          <w:b/>
          <w:color w:val="000000"/>
          <w:sz w:val="18"/>
        </w:rPr>
        <w:t>poda</w:t>
      </w:r>
      <w:r w:rsidRPr="00492BDC">
        <w:rPr>
          <w:rFonts w:ascii="Arial" w:eastAsia="Arial" w:hAnsi="Arial" w:cs="Arial"/>
          <w:b/>
          <w:color w:val="000000"/>
          <w:sz w:val="18"/>
        </w:rPr>
        <w:t>ć</w:t>
      </w:r>
      <w:r w:rsidRPr="00492BDC">
        <w:rPr>
          <w:rFonts w:ascii="Arial" w:eastAsia="Arial" w:hAnsi="Arial" w:cs="Arial"/>
          <w:b/>
          <w:color w:val="000000"/>
          <w:sz w:val="18"/>
        </w:rPr>
        <w:t xml:space="preserve"> jakie parametry posiada oferowan</w:t>
      </w:r>
      <w:r w:rsidRPr="00492BDC">
        <w:rPr>
          <w:rFonts w:ascii="Arial" w:eastAsia="Arial" w:hAnsi="Arial" w:cs="Arial"/>
          <w:b/>
          <w:color w:val="000000"/>
          <w:sz w:val="18"/>
        </w:rPr>
        <w:t>y</w:t>
      </w:r>
      <w:r w:rsidRPr="00492BDC">
        <w:rPr>
          <w:rFonts w:ascii="Arial" w:eastAsia="Arial" w:hAnsi="Arial" w:cs="Arial"/>
          <w:b/>
          <w:color w:val="000000"/>
          <w:sz w:val="18"/>
        </w:rPr>
        <w:t xml:space="preserve"> przedmiot zamówienia </w:t>
      </w:r>
      <w:r w:rsidRPr="00492BDC">
        <w:rPr>
          <w:rFonts w:ascii="Arial" w:eastAsia="Arial" w:hAnsi="Arial" w:cs="Arial"/>
          <w:b/>
          <w:color w:val="000000"/>
          <w:sz w:val="18"/>
        </w:rPr>
        <w:t>(może być karta katalogowa)</w:t>
      </w:r>
      <w:r w:rsidRPr="00492BDC">
        <w:rPr>
          <w:rFonts w:ascii="Arial" w:eastAsia="Arial" w:hAnsi="Arial" w:cs="Arial"/>
          <w:b/>
          <w:color w:val="000000"/>
          <w:sz w:val="18"/>
        </w:rPr>
        <w:t xml:space="preserve">  </w:t>
      </w:r>
    </w:p>
    <w:p w14:paraId="6403D5F2" w14:textId="7BD72C45" w:rsidR="00492BDC" w:rsidRPr="00492BDC" w:rsidRDefault="00C15397" w:rsidP="00492BDC">
      <w:pPr>
        <w:pStyle w:val="Akapitzlist"/>
        <w:numPr>
          <w:ilvl w:val="0"/>
          <w:numId w:val="3"/>
        </w:numPr>
        <w:spacing w:after="4" w:line="249" w:lineRule="auto"/>
        <w:ind w:right="73"/>
        <w:jc w:val="both"/>
        <w:rPr>
          <w:rFonts w:ascii="Arial" w:eastAsia="Arial" w:hAnsi="Arial" w:cs="Arial"/>
          <w:color w:val="000000"/>
          <w:sz w:val="18"/>
        </w:rPr>
      </w:pPr>
      <w:r w:rsidRPr="00492BDC">
        <w:rPr>
          <w:rFonts w:ascii="Arial" w:eastAsia="Arial" w:hAnsi="Arial" w:cs="Arial"/>
          <w:b/>
          <w:color w:val="000000"/>
          <w:sz w:val="20"/>
        </w:rPr>
        <w:t>W przypadku zaistnienia jakichkolwiek wątpliwości w toku badania ofert , które dotyczyć będą parametrów, funkcji lub właściwości oferowanego urządzenia, Zamawiający zastrzega sobie, prawo do sprawdzenia wiarygodności podanych przez Wykonawcę parametrów technicznych za  pomocą wszystkich dostępnych środków, m.in. poprzez wystąpienie do Wykonawcy o udostępnienie stosownego dokumentu lub oświadczenia producenta oferowanego urządzenia celem weryfikacji oraz prezentację oferowanego sprzętu przed rozstrzygnięciem przetargu.</w:t>
      </w:r>
    </w:p>
    <w:p w14:paraId="08CA5CDD" w14:textId="047853A3" w:rsidR="00492BDC" w:rsidRPr="00492BDC" w:rsidRDefault="00492BDC" w:rsidP="00492BDC">
      <w:pPr>
        <w:pStyle w:val="Akapitzlist"/>
        <w:numPr>
          <w:ilvl w:val="0"/>
          <w:numId w:val="3"/>
        </w:numPr>
        <w:spacing w:after="4" w:line="249" w:lineRule="auto"/>
        <w:ind w:right="73"/>
        <w:jc w:val="both"/>
        <w:rPr>
          <w:rFonts w:ascii="Arial" w:eastAsia="Arial" w:hAnsi="Arial" w:cs="Arial"/>
          <w:color w:val="000000"/>
          <w:sz w:val="18"/>
        </w:rPr>
      </w:pPr>
      <w:r>
        <w:rPr>
          <w:rFonts w:ascii="Arial" w:eastAsia="Arial" w:hAnsi="Arial" w:cs="Arial"/>
          <w:b/>
          <w:color w:val="000000"/>
          <w:sz w:val="20"/>
        </w:rPr>
        <w:t>Przedmiot zamówienia musi posiadać certyfikat dopuszczenia do użytkowania w placówkach służby zdrowia</w:t>
      </w:r>
    </w:p>
    <w:p w14:paraId="0F1A8D13" w14:textId="77777777" w:rsidR="00C15397" w:rsidRPr="00492BDC" w:rsidRDefault="00C15397" w:rsidP="00492BDC">
      <w:pPr>
        <w:pStyle w:val="Akapitzlist"/>
        <w:numPr>
          <w:ilvl w:val="0"/>
          <w:numId w:val="3"/>
        </w:numPr>
        <w:spacing w:after="4" w:line="249" w:lineRule="auto"/>
        <w:ind w:right="73"/>
        <w:jc w:val="both"/>
        <w:rPr>
          <w:rFonts w:ascii="Arial" w:eastAsia="Arial" w:hAnsi="Arial" w:cs="Arial"/>
          <w:color w:val="000000"/>
          <w:sz w:val="18"/>
        </w:rPr>
      </w:pPr>
      <w:r w:rsidRPr="00492BDC">
        <w:rPr>
          <w:rFonts w:ascii="Arial" w:eastAsia="Arial" w:hAnsi="Arial" w:cs="Arial"/>
          <w:color w:val="000000"/>
          <w:sz w:val="18"/>
        </w:rPr>
        <w:t xml:space="preserve">Oferowane przedmioty zamówienia    mają być nieużywane i  fabrycznie nowe. </w:t>
      </w:r>
    </w:p>
    <w:p w14:paraId="1306CE16" w14:textId="4E4567E6" w:rsidR="001A3D61" w:rsidRDefault="001A3D61" w:rsidP="00555DF8"/>
    <w:sectPr w:rsidR="001A3D6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034C5" w14:textId="77777777" w:rsidR="00492BDC" w:rsidRDefault="00492BDC" w:rsidP="00492BDC">
      <w:pPr>
        <w:spacing w:after="0" w:line="240" w:lineRule="auto"/>
      </w:pPr>
      <w:r>
        <w:separator/>
      </w:r>
    </w:p>
  </w:endnote>
  <w:endnote w:type="continuationSeparator" w:id="0">
    <w:p w14:paraId="73717462" w14:textId="77777777" w:rsidR="00492BDC" w:rsidRDefault="00492BDC" w:rsidP="0049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29EE" w14:textId="77777777" w:rsidR="00492BDC" w:rsidRDefault="00492B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6AF33" w14:textId="77777777" w:rsidR="00492BDC" w:rsidRDefault="00492B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50DD" w14:textId="77777777" w:rsidR="00492BDC" w:rsidRDefault="00492B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EDDB8" w14:textId="77777777" w:rsidR="00492BDC" w:rsidRDefault="00492BDC" w:rsidP="00492BDC">
      <w:pPr>
        <w:spacing w:after="0" w:line="240" w:lineRule="auto"/>
      </w:pPr>
      <w:r>
        <w:separator/>
      </w:r>
    </w:p>
  </w:footnote>
  <w:footnote w:type="continuationSeparator" w:id="0">
    <w:p w14:paraId="2000729A" w14:textId="77777777" w:rsidR="00492BDC" w:rsidRDefault="00492BDC" w:rsidP="00492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37195" w14:textId="77777777" w:rsidR="00492BDC" w:rsidRDefault="00492B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3F95D" w14:textId="3B6292D5" w:rsidR="00492BDC" w:rsidRDefault="00492BDC" w:rsidP="00492BDC">
    <w:pPr>
      <w:pStyle w:val="Nagwek"/>
      <w:jc w:val="right"/>
    </w:pPr>
    <w:r>
      <w:t xml:space="preserve">Zał. Nr </w:t>
    </w:r>
    <w:r>
      <w:t>2.6</w:t>
    </w:r>
  </w:p>
  <w:p w14:paraId="6AB5DBEF" w14:textId="77777777" w:rsidR="00492BDC" w:rsidRDefault="00492BD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EA930" w14:textId="77777777" w:rsidR="00492BDC" w:rsidRDefault="00492B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04422"/>
    <w:multiLevelType w:val="hybridMultilevel"/>
    <w:tmpl w:val="277658A2"/>
    <w:lvl w:ilvl="0" w:tplc="A58A1B3A">
      <w:start w:val="1"/>
      <w:numFmt w:val="bullet"/>
      <w:lvlText w:val="-"/>
      <w:lvlJc w:val="left"/>
      <w:pPr>
        <w:ind w:left="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86419C">
      <w:start w:val="1"/>
      <w:numFmt w:val="bullet"/>
      <w:lvlText w:val="o"/>
      <w:lvlJc w:val="left"/>
      <w:pPr>
        <w:ind w:left="18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BC2AEA2">
      <w:start w:val="1"/>
      <w:numFmt w:val="bullet"/>
      <w:lvlText w:val="▪"/>
      <w:lvlJc w:val="left"/>
      <w:pPr>
        <w:ind w:left="25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08C1F5A">
      <w:start w:val="1"/>
      <w:numFmt w:val="bullet"/>
      <w:lvlText w:val="•"/>
      <w:lvlJc w:val="left"/>
      <w:pPr>
        <w:ind w:left="3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6048CB6">
      <w:start w:val="1"/>
      <w:numFmt w:val="bullet"/>
      <w:lvlText w:val="o"/>
      <w:lvlJc w:val="left"/>
      <w:pPr>
        <w:ind w:left="3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69CF59A">
      <w:start w:val="1"/>
      <w:numFmt w:val="bullet"/>
      <w:lvlText w:val="▪"/>
      <w:lvlJc w:val="left"/>
      <w:pPr>
        <w:ind w:left="4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AC319C">
      <w:start w:val="1"/>
      <w:numFmt w:val="bullet"/>
      <w:lvlText w:val="•"/>
      <w:lvlJc w:val="left"/>
      <w:pPr>
        <w:ind w:left="5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4E0E18">
      <w:start w:val="1"/>
      <w:numFmt w:val="bullet"/>
      <w:lvlText w:val="o"/>
      <w:lvlJc w:val="left"/>
      <w:pPr>
        <w:ind w:left="6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068FFF8">
      <w:start w:val="1"/>
      <w:numFmt w:val="bullet"/>
      <w:lvlText w:val="▪"/>
      <w:lvlJc w:val="left"/>
      <w:pPr>
        <w:ind w:left="68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9BA0B61"/>
    <w:multiLevelType w:val="hybridMultilevel"/>
    <w:tmpl w:val="0D64253E"/>
    <w:lvl w:ilvl="0" w:tplc="87320FD2">
      <w:start w:val="1"/>
      <w:numFmt w:val="decimal"/>
      <w:lvlText w:val="%1)"/>
      <w:lvlJc w:val="left"/>
      <w:pPr>
        <w:ind w:left="1425" w:hanging="360"/>
      </w:pPr>
      <w:rPr>
        <w:rFonts w:hint="default"/>
        <w:b/>
        <w:sz w:val="2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15:restartNumberingAfterBreak="0">
    <w:nsid w:val="347C2B98"/>
    <w:multiLevelType w:val="hybridMultilevel"/>
    <w:tmpl w:val="5E486E28"/>
    <w:lvl w:ilvl="0" w:tplc="51905644">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8A7348">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3CEA800">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0067572">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B29574">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0AF4FA">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2DE6122">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AB84F14">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6CE644C">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61"/>
    <w:rsid w:val="001A3D61"/>
    <w:rsid w:val="001B1AC3"/>
    <w:rsid w:val="00492BDC"/>
    <w:rsid w:val="00555DF8"/>
    <w:rsid w:val="005C5083"/>
    <w:rsid w:val="00600C88"/>
    <w:rsid w:val="007C2865"/>
    <w:rsid w:val="00864901"/>
    <w:rsid w:val="00C15397"/>
    <w:rsid w:val="00C17D42"/>
    <w:rsid w:val="00D2214E"/>
    <w:rsid w:val="00FF33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9F43"/>
  <w15:chartTrackingRefBased/>
  <w15:docId w15:val="{5599281A-A566-45BF-A1B9-94AA300C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A3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92BDC"/>
    <w:pPr>
      <w:ind w:left="720"/>
      <w:contextualSpacing/>
    </w:pPr>
  </w:style>
  <w:style w:type="paragraph" w:styleId="Nagwek">
    <w:name w:val="header"/>
    <w:basedOn w:val="Normalny"/>
    <w:link w:val="NagwekZnak"/>
    <w:uiPriority w:val="99"/>
    <w:unhideWhenUsed/>
    <w:rsid w:val="00492B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BDC"/>
  </w:style>
  <w:style w:type="paragraph" w:styleId="Stopka">
    <w:name w:val="footer"/>
    <w:basedOn w:val="Normalny"/>
    <w:link w:val="StopkaZnak"/>
    <w:uiPriority w:val="99"/>
    <w:unhideWhenUsed/>
    <w:rsid w:val="00492B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1434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Diakow</dc:creator>
  <cp:keywords/>
  <dc:description/>
  <cp:lastModifiedBy>Bohdan Diakow</cp:lastModifiedBy>
  <cp:revision>2</cp:revision>
  <cp:lastPrinted>2020-05-13T08:16:00Z</cp:lastPrinted>
  <dcterms:created xsi:type="dcterms:W3CDTF">2020-05-14T06:52:00Z</dcterms:created>
  <dcterms:modified xsi:type="dcterms:W3CDTF">2020-05-14T06:52:00Z</dcterms:modified>
</cp:coreProperties>
</file>