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03" w:rsidRPr="00437817" w:rsidRDefault="003D36EA" w:rsidP="00D26503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bCs/>
        </w:rPr>
      </w:pPr>
      <w:r w:rsidRPr="00D26503">
        <w:rPr>
          <w:rFonts w:ascii="Times New Roman" w:hAnsi="Times New Roman" w:cs="Times New Roman"/>
        </w:rPr>
        <w:t xml:space="preserve"> </w:t>
      </w:r>
      <w:r w:rsidR="00D26503" w:rsidRPr="00D26503">
        <w:rPr>
          <w:rFonts w:ascii="Times New Roman" w:eastAsia="Times New Roman" w:hAnsi="Times New Roman" w:cs="Times New Roman"/>
        </w:rPr>
        <w:t xml:space="preserve">Nr Sprawy: </w:t>
      </w:r>
      <w:r w:rsidR="00D0538E" w:rsidRPr="009450A9">
        <w:rPr>
          <w:rFonts w:ascii="Times New Roman" w:eastAsia="MS Mincho" w:hAnsi="Times New Roman" w:cs="Times New Roman"/>
          <w:b/>
          <w:bCs/>
          <w:w w:val="110"/>
          <w:szCs w:val="24"/>
        </w:rPr>
        <w:t>ZOZ-1/2018</w:t>
      </w:r>
      <w:r w:rsidR="00D26503" w:rsidRPr="00D26503">
        <w:rPr>
          <w:rFonts w:ascii="Times New Roman" w:eastAsia="Times New Roman" w:hAnsi="Times New Roman" w:cs="Times New Roman"/>
        </w:rPr>
        <w:t xml:space="preserve">            </w:t>
      </w:r>
      <w:r w:rsidR="00D26503">
        <w:rPr>
          <w:rFonts w:ascii="Times New Roman" w:eastAsia="Times New Roman" w:hAnsi="Times New Roman" w:cs="Times New Roman"/>
        </w:rPr>
        <w:t xml:space="preserve">          </w:t>
      </w:r>
      <w:r w:rsidR="00D26503" w:rsidRPr="00D26503"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="00D26503" w:rsidRPr="00D26503">
        <w:rPr>
          <w:rFonts w:ascii="Times New Roman" w:hAnsi="Times New Roman" w:cs="Times New Roman"/>
          <w:bCs/>
          <w:szCs w:val="28"/>
        </w:rPr>
        <w:t>Szczytno, dn. 2</w:t>
      </w:r>
      <w:r w:rsidR="00D0538E">
        <w:rPr>
          <w:rFonts w:ascii="Times New Roman" w:hAnsi="Times New Roman" w:cs="Times New Roman"/>
          <w:bCs/>
          <w:szCs w:val="28"/>
        </w:rPr>
        <w:t>4</w:t>
      </w:r>
      <w:r w:rsidR="00D26503" w:rsidRPr="00D26503">
        <w:rPr>
          <w:rFonts w:ascii="Times New Roman" w:hAnsi="Times New Roman" w:cs="Times New Roman"/>
          <w:bCs/>
          <w:szCs w:val="28"/>
        </w:rPr>
        <w:t>.01.2018r.</w:t>
      </w:r>
    </w:p>
    <w:p w:rsidR="00D26503" w:rsidRDefault="00D26503" w:rsidP="00D26503">
      <w:pPr>
        <w:autoSpaceDE w:val="0"/>
        <w:autoSpaceDN w:val="0"/>
        <w:adjustRightInd w:val="0"/>
        <w:ind w:left="4248" w:firstLine="708"/>
        <w:jc w:val="center"/>
        <w:rPr>
          <w:rFonts w:ascii="Arial" w:eastAsia="MS Mincho" w:hAnsi="Arial" w:cs="Arial"/>
          <w:b/>
          <w:bCs/>
          <w:w w:val="110"/>
          <w:szCs w:val="32"/>
        </w:rPr>
      </w:pPr>
    </w:p>
    <w:p w:rsidR="00D26503" w:rsidRDefault="00D26503" w:rsidP="00D26503">
      <w:pPr>
        <w:autoSpaceDE w:val="0"/>
        <w:autoSpaceDN w:val="0"/>
        <w:adjustRightInd w:val="0"/>
        <w:ind w:left="4248" w:firstLine="708"/>
        <w:jc w:val="center"/>
        <w:rPr>
          <w:rFonts w:ascii="Arial" w:eastAsia="MS Mincho" w:hAnsi="Arial" w:cs="Arial"/>
          <w:b/>
          <w:bCs/>
          <w:w w:val="110"/>
          <w:szCs w:val="32"/>
        </w:rPr>
      </w:pPr>
    </w:p>
    <w:p w:rsidR="00D26503" w:rsidRDefault="00D26503" w:rsidP="00D26503">
      <w:pPr>
        <w:autoSpaceDE w:val="0"/>
        <w:autoSpaceDN w:val="0"/>
        <w:adjustRightInd w:val="0"/>
        <w:ind w:left="4248" w:firstLine="708"/>
        <w:jc w:val="center"/>
        <w:rPr>
          <w:rFonts w:ascii="Times" w:hAnsi="Times" w:cs="Times"/>
          <w:b/>
          <w:bCs/>
          <w:sz w:val="26"/>
          <w:szCs w:val="26"/>
        </w:rPr>
      </w:pPr>
      <w:r w:rsidRPr="00D26503">
        <w:rPr>
          <w:rFonts w:ascii="Times" w:hAnsi="Times" w:cs="Times"/>
          <w:b/>
          <w:bCs/>
          <w:sz w:val="26"/>
          <w:szCs w:val="26"/>
        </w:rPr>
        <w:t>WYKONAWCY</w:t>
      </w:r>
    </w:p>
    <w:p w:rsidR="00D26503" w:rsidRDefault="00D26503" w:rsidP="00D26503">
      <w:pPr>
        <w:autoSpaceDE w:val="0"/>
        <w:autoSpaceDN w:val="0"/>
        <w:adjustRightInd w:val="0"/>
        <w:ind w:left="4248" w:firstLine="708"/>
        <w:jc w:val="center"/>
        <w:rPr>
          <w:rFonts w:ascii="Times" w:hAnsi="Times" w:cs="Times"/>
          <w:b/>
          <w:bCs/>
          <w:sz w:val="26"/>
          <w:szCs w:val="26"/>
        </w:rPr>
      </w:pPr>
    </w:p>
    <w:p w:rsidR="00D26503" w:rsidRDefault="00D26503" w:rsidP="00D26503">
      <w:pPr>
        <w:autoSpaceDE w:val="0"/>
        <w:autoSpaceDN w:val="0"/>
        <w:adjustRightInd w:val="0"/>
        <w:ind w:firstLine="708"/>
        <w:jc w:val="center"/>
        <w:rPr>
          <w:rFonts w:ascii="Arial" w:eastAsia="MS Mincho" w:hAnsi="Arial" w:cs="Arial"/>
          <w:b/>
          <w:bCs/>
          <w:w w:val="110"/>
          <w:szCs w:val="32"/>
        </w:rPr>
      </w:pPr>
      <w:r>
        <w:rPr>
          <w:rFonts w:ascii="Arial" w:eastAsia="MS Mincho" w:hAnsi="Arial" w:cs="Arial"/>
          <w:b/>
          <w:bCs/>
          <w:w w:val="110"/>
          <w:szCs w:val="32"/>
        </w:rPr>
        <w:t>ODPOWIEDZI NA PYTANIA</w:t>
      </w:r>
    </w:p>
    <w:p w:rsidR="00D26503" w:rsidRPr="00D26503" w:rsidRDefault="00D26503" w:rsidP="00D26503">
      <w:pPr>
        <w:autoSpaceDE w:val="0"/>
        <w:autoSpaceDN w:val="0"/>
        <w:adjustRightInd w:val="0"/>
        <w:ind w:firstLine="708"/>
        <w:jc w:val="center"/>
        <w:rPr>
          <w:rFonts w:ascii="Times New Roman" w:eastAsia="MS Mincho" w:hAnsi="Times New Roman" w:cs="Times New Roman"/>
          <w:bCs/>
          <w:w w:val="110"/>
          <w:szCs w:val="24"/>
        </w:rPr>
      </w:pPr>
      <w:r w:rsidRPr="00D26503">
        <w:rPr>
          <w:rFonts w:ascii="Times New Roman" w:eastAsia="MS Mincho" w:hAnsi="Times New Roman" w:cs="Times New Roman"/>
          <w:bCs/>
          <w:w w:val="110"/>
          <w:szCs w:val="24"/>
        </w:rPr>
        <w:t>do</w:t>
      </w:r>
    </w:p>
    <w:p w:rsidR="00D26503" w:rsidRPr="00D26503" w:rsidRDefault="00D26503" w:rsidP="00D26503">
      <w:pPr>
        <w:jc w:val="center"/>
        <w:rPr>
          <w:rFonts w:ascii="Times New Roman" w:hAnsi="Times New Roman" w:cs="Times New Roman"/>
          <w:szCs w:val="24"/>
        </w:rPr>
      </w:pPr>
      <w:r w:rsidRPr="00D26503">
        <w:rPr>
          <w:rFonts w:ascii="Times New Roman" w:hAnsi="Times New Roman" w:cs="Times New Roman"/>
          <w:szCs w:val="24"/>
        </w:rPr>
        <w:t>postępowania prowadzonego w trybie przetargu nieograniczonego o wartości mniejszej niż kwoty określone w przepisach wydanych na podstawie art. 11 ust. 8 ustawy z dnia 29 stycznia 2004 r. – Prawo zamówień publicznych</w:t>
      </w:r>
      <w:r w:rsidR="009053D1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9053D1">
        <w:rPr>
          <w:rFonts w:ascii="Tahoma" w:hAnsi="Tahoma" w:cs="Tahoma"/>
          <w:bCs/>
          <w:color w:val="000000"/>
          <w:sz w:val="20"/>
          <w:szCs w:val="20"/>
        </w:rPr>
        <w:t>t.j</w:t>
      </w:r>
      <w:proofErr w:type="spellEnd"/>
      <w:r w:rsidR="009053D1">
        <w:rPr>
          <w:rFonts w:ascii="Tahoma" w:hAnsi="Tahoma" w:cs="Tahoma"/>
          <w:bCs/>
          <w:color w:val="000000"/>
          <w:sz w:val="20"/>
          <w:szCs w:val="20"/>
        </w:rPr>
        <w:t>. Dz. U. z 2017 r., poz. 1579)</w:t>
      </w:r>
    </w:p>
    <w:p w:rsidR="00D26503" w:rsidRPr="00D26503" w:rsidRDefault="00D26503" w:rsidP="00D26503">
      <w:pPr>
        <w:jc w:val="center"/>
        <w:rPr>
          <w:rFonts w:ascii="Times New Roman" w:eastAsia="MS Mincho" w:hAnsi="Times New Roman" w:cs="Times New Roman"/>
          <w:bCs/>
          <w:w w:val="110"/>
          <w:szCs w:val="24"/>
        </w:rPr>
      </w:pPr>
      <w:r w:rsidRPr="00D26503">
        <w:rPr>
          <w:rFonts w:ascii="Times New Roman" w:hAnsi="Times New Roman" w:cs="Times New Roman"/>
          <w:szCs w:val="24"/>
        </w:rPr>
        <w:t>na</w:t>
      </w:r>
    </w:p>
    <w:p w:rsidR="00D26503" w:rsidRPr="00D26503" w:rsidRDefault="00D26503" w:rsidP="00D26503">
      <w:pPr>
        <w:jc w:val="center"/>
        <w:rPr>
          <w:rFonts w:ascii="Times New Roman" w:hAnsi="Times New Roman" w:cs="Times New Roman"/>
          <w:szCs w:val="24"/>
        </w:rPr>
      </w:pPr>
      <w:r w:rsidRPr="00D26503">
        <w:rPr>
          <w:rFonts w:ascii="Times New Roman" w:hAnsi="Times New Roman" w:cs="Times New Roman"/>
          <w:szCs w:val="24"/>
        </w:rPr>
        <w:t>dostaw</w:t>
      </w:r>
      <w:r w:rsidR="00360506">
        <w:rPr>
          <w:rFonts w:ascii="Times New Roman" w:hAnsi="Times New Roman" w:cs="Times New Roman"/>
          <w:szCs w:val="24"/>
        </w:rPr>
        <w:t>ę</w:t>
      </w:r>
      <w:r w:rsidRPr="00D26503">
        <w:rPr>
          <w:rFonts w:ascii="Times New Roman" w:hAnsi="Times New Roman" w:cs="Times New Roman"/>
          <w:szCs w:val="24"/>
        </w:rPr>
        <w:t xml:space="preserve"> e-usług w ramach projektu "Rozwój elektronicznych usług publicznych oraz elektronicznej dokumentacji medycznej w Zespole Opieki Zdrowotnej w Szczytnie - II etap"</w:t>
      </w:r>
    </w:p>
    <w:p w:rsidR="00D26503" w:rsidRPr="00D26503" w:rsidRDefault="00D26503" w:rsidP="00D26503">
      <w:pPr>
        <w:jc w:val="center"/>
        <w:rPr>
          <w:rFonts w:ascii="Times New Roman" w:hAnsi="Times New Roman" w:cs="Times New Roman"/>
          <w:szCs w:val="24"/>
        </w:rPr>
      </w:pPr>
    </w:p>
    <w:p w:rsidR="00D26503" w:rsidRDefault="00D26503" w:rsidP="00D26503">
      <w:pPr>
        <w:spacing w:line="36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195AEB">
        <w:rPr>
          <w:rFonts w:ascii="Times New Roman" w:hAnsi="Times New Roman" w:cs="Times New Roman"/>
          <w:szCs w:val="24"/>
        </w:rPr>
        <w:t>Zamawiający w ww. postępowaniu o udzielenie zamówienia</w:t>
      </w:r>
      <w:r>
        <w:rPr>
          <w:rFonts w:ascii="Times New Roman" w:hAnsi="Times New Roman" w:cs="Times New Roman"/>
          <w:szCs w:val="24"/>
        </w:rPr>
        <w:t xml:space="preserve"> </w:t>
      </w:r>
      <w:r w:rsidRPr="00195AEB">
        <w:rPr>
          <w:rFonts w:ascii="Times New Roman" w:hAnsi="Times New Roman" w:cs="Times New Roman"/>
          <w:szCs w:val="24"/>
        </w:rPr>
        <w:t>publicznego, działając zgodnie z art. 38 ust. 1a) oraz ust. 2 ustawy z dnia 29 stycznia 2004 r. – Prawo</w:t>
      </w:r>
      <w:r>
        <w:rPr>
          <w:rFonts w:ascii="Times New Roman" w:hAnsi="Times New Roman" w:cs="Times New Roman"/>
          <w:szCs w:val="24"/>
        </w:rPr>
        <w:t xml:space="preserve"> </w:t>
      </w:r>
      <w:r w:rsidRPr="00195AEB">
        <w:rPr>
          <w:rFonts w:ascii="Times New Roman" w:hAnsi="Times New Roman" w:cs="Times New Roman"/>
          <w:szCs w:val="24"/>
        </w:rPr>
        <w:t>zamówień publicznych udziela odpowiedzi na pytania Wykonawcy, który zwróci</w:t>
      </w:r>
      <w:r w:rsidR="00360506">
        <w:rPr>
          <w:rFonts w:ascii="Times New Roman" w:hAnsi="Times New Roman" w:cs="Times New Roman"/>
          <w:szCs w:val="24"/>
        </w:rPr>
        <w:t>ł</w:t>
      </w:r>
      <w:r w:rsidRPr="00195AEB">
        <w:rPr>
          <w:rFonts w:ascii="Times New Roman" w:hAnsi="Times New Roman" w:cs="Times New Roman"/>
          <w:szCs w:val="24"/>
        </w:rPr>
        <w:t xml:space="preserve"> się</w:t>
      </w:r>
      <w:r>
        <w:rPr>
          <w:rFonts w:ascii="Times New Roman" w:hAnsi="Times New Roman" w:cs="Times New Roman"/>
          <w:szCs w:val="24"/>
        </w:rPr>
        <w:t xml:space="preserve"> </w:t>
      </w:r>
      <w:r w:rsidRPr="00195AEB">
        <w:rPr>
          <w:rFonts w:ascii="Times New Roman" w:hAnsi="Times New Roman" w:cs="Times New Roman"/>
          <w:szCs w:val="24"/>
        </w:rPr>
        <w:t>o wyjaśnienie treści SIWZ:</w:t>
      </w:r>
    </w:p>
    <w:p w:rsidR="00D26503" w:rsidRDefault="00D26503" w:rsidP="00D26503">
      <w:pPr>
        <w:spacing w:line="360" w:lineRule="atLeast"/>
        <w:rPr>
          <w:rFonts w:ascii="Times New Roman" w:hAnsi="Times New Roman" w:cs="Times New Roman"/>
          <w:szCs w:val="24"/>
        </w:rPr>
      </w:pPr>
    </w:p>
    <w:p w:rsidR="00D26503" w:rsidRDefault="00D26503" w:rsidP="00D26503">
      <w:pPr>
        <w:rPr>
          <w:rFonts w:ascii="Times New Roman" w:hAnsi="Times New Roman" w:cs="Times New Roman"/>
          <w:szCs w:val="24"/>
          <w:u w:val="single"/>
        </w:rPr>
      </w:pPr>
      <w:r w:rsidRPr="00D26503">
        <w:rPr>
          <w:rFonts w:ascii="Times New Roman" w:hAnsi="Times New Roman" w:cs="Times New Roman"/>
          <w:szCs w:val="24"/>
          <w:u w:val="single"/>
        </w:rPr>
        <w:t>Pytanie 1</w:t>
      </w:r>
    </w:p>
    <w:p w:rsidR="00D0538E" w:rsidRDefault="00D0538E" w:rsidP="00D0538E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Dotyczy: Załącznik nr 2 – UCYFROWIENIE POŚREDNIE – SYSTEM RADIOGRAFII POŚREDNIEJ – 1 komplet</w:t>
      </w:r>
    </w:p>
    <w:p w:rsidR="00D0538E" w:rsidRPr="00297058" w:rsidRDefault="00D0538E" w:rsidP="00D0538E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D0538E" w:rsidRPr="009218D4" w:rsidRDefault="00D0538E" w:rsidP="00D0538E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b/>
        </w:rPr>
      </w:pPr>
      <w:r w:rsidRPr="009218D4">
        <w:rPr>
          <w:rFonts w:ascii="Times New Roman" w:hAnsi="Times New Roman"/>
          <w:b/>
        </w:rPr>
        <w:t xml:space="preserve">I. </w:t>
      </w:r>
      <w:r>
        <w:rPr>
          <w:rFonts w:ascii="Times New Roman" w:hAnsi="Times New Roman"/>
          <w:b/>
        </w:rPr>
        <w:t>Stacja technika – pkt. 35</w:t>
      </w:r>
    </w:p>
    <w:p w:rsidR="00D0538E" w:rsidRDefault="00D0538E" w:rsidP="00D0538E">
      <w:pPr>
        <w:rPr>
          <w:rFonts w:ascii="Times New Roman" w:hAnsi="Times New Roman"/>
        </w:rPr>
      </w:pPr>
      <w:r w:rsidRPr="009450A9">
        <w:rPr>
          <w:rFonts w:ascii="Times New Roman" w:hAnsi="Times New Roman"/>
        </w:rPr>
        <w:t xml:space="preserve">Czy Zamawiający wykreśli zapis punktu 35. </w:t>
      </w:r>
      <w:r>
        <w:rPr>
          <w:rFonts w:ascii="Times New Roman" w:hAnsi="Times New Roman"/>
        </w:rPr>
        <w:t>o</w:t>
      </w:r>
      <w:r w:rsidRPr="009450A9">
        <w:rPr>
          <w:rFonts w:ascii="Times New Roman" w:hAnsi="Times New Roman"/>
        </w:rPr>
        <w:t xml:space="preserve"> treści </w:t>
      </w:r>
      <w:r>
        <w:rPr>
          <w:rFonts w:ascii="Times New Roman" w:hAnsi="Times New Roman"/>
        </w:rPr>
        <w:t>„</w:t>
      </w:r>
      <w:r w:rsidRPr="009450A9">
        <w:rPr>
          <w:rFonts w:ascii="Times New Roman" w:hAnsi="Times New Roman"/>
        </w:rPr>
        <w:t xml:space="preserve">Oprogramowanie stacji technika musi obsługiwać obecnie pracujący sprzęt, który w razie awarii będzie wykorzystywany jako zapasowy Obsługa: FCR </w:t>
      </w:r>
      <w:proofErr w:type="spellStart"/>
      <w:r w:rsidRPr="009450A9">
        <w:rPr>
          <w:rFonts w:ascii="Times New Roman" w:hAnsi="Times New Roman"/>
        </w:rPr>
        <w:t>Capsula</w:t>
      </w:r>
      <w:proofErr w:type="spellEnd"/>
      <w:r w:rsidRPr="009450A9">
        <w:rPr>
          <w:rFonts w:ascii="Times New Roman" w:hAnsi="Times New Roman"/>
        </w:rPr>
        <w:t xml:space="preserve"> XL Fuji Film, Drukarka </w:t>
      </w:r>
      <w:proofErr w:type="spellStart"/>
      <w:r w:rsidRPr="009450A9">
        <w:rPr>
          <w:rFonts w:ascii="Times New Roman" w:hAnsi="Times New Roman"/>
        </w:rPr>
        <w:t>DryPix</w:t>
      </w:r>
      <w:proofErr w:type="spellEnd"/>
      <w:r w:rsidRPr="009450A9">
        <w:rPr>
          <w:rFonts w:ascii="Times New Roman" w:hAnsi="Times New Roman"/>
        </w:rPr>
        <w:t xml:space="preserve"> 4000 Fuji Film”? </w:t>
      </w:r>
      <w:r>
        <w:rPr>
          <w:rFonts w:ascii="Times New Roman" w:hAnsi="Times New Roman"/>
        </w:rPr>
        <w:t xml:space="preserve">Konsola technika danego producenta nie może obsługiwać skanera innego producenta ze względu na różne oprogramowanie. Zapis ten wskazuje na to, że jedynym dostawcą </w:t>
      </w:r>
      <w:proofErr w:type="spellStart"/>
      <w:r>
        <w:rPr>
          <w:rFonts w:ascii="Times New Roman" w:hAnsi="Times New Roman"/>
        </w:rPr>
        <w:t>ucyfrowienia</w:t>
      </w:r>
      <w:proofErr w:type="spellEnd"/>
      <w:r>
        <w:rPr>
          <w:rFonts w:ascii="Times New Roman" w:hAnsi="Times New Roman"/>
        </w:rPr>
        <w:t xml:space="preserve"> pośredniego może być Fuji co jest niezgodne z Ustawą Prawo Zamówień Publicznych i zasadami uczciwej konkurencji.</w:t>
      </w:r>
    </w:p>
    <w:p w:rsidR="00D0538E" w:rsidRDefault="00D0538E" w:rsidP="00D053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Prosimy o wykreślenie zapisu.</w:t>
      </w:r>
    </w:p>
    <w:p w:rsidR="00D0538E" w:rsidRDefault="00D0538E" w:rsidP="00D0538E">
      <w:pPr>
        <w:jc w:val="both"/>
        <w:rPr>
          <w:rFonts w:ascii="Times New Roman" w:hAnsi="Times New Roman"/>
        </w:rPr>
      </w:pPr>
    </w:p>
    <w:p w:rsidR="00D0538E" w:rsidRPr="00D26503" w:rsidRDefault="00D0538E" w:rsidP="00D26503">
      <w:pPr>
        <w:rPr>
          <w:rFonts w:ascii="Times New Roman" w:hAnsi="Times New Roman" w:cs="Times New Roman"/>
          <w:szCs w:val="24"/>
          <w:u w:val="single"/>
        </w:rPr>
      </w:pPr>
    </w:p>
    <w:p w:rsidR="00D26503" w:rsidRPr="001E34A2" w:rsidRDefault="00F01EBC" w:rsidP="00D26503">
      <w:pPr>
        <w:pStyle w:val="Tekstpodstawowy"/>
        <w:rPr>
          <w:color w:val="0000FF"/>
          <w:sz w:val="24"/>
          <w:u w:val="single"/>
        </w:rPr>
      </w:pPr>
      <w:r w:rsidRPr="00F01EBC">
        <w:rPr>
          <w:color w:val="0000FF"/>
          <w:sz w:val="24"/>
          <w:u w:val="single"/>
        </w:rPr>
        <w:t>Odpowiedź</w:t>
      </w:r>
      <w:r w:rsidR="00D0538E">
        <w:rPr>
          <w:color w:val="0000FF"/>
          <w:sz w:val="24"/>
          <w:u w:val="single"/>
        </w:rPr>
        <w:t>:</w:t>
      </w:r>
      <w:r w:rsidRPr="00F01EBC">
        <w:rPr>
          <w:color w:val="0000FF"/>
          <w:sz w:val="24"/>
          <w:u w:val="single"/>
        </w:rPr>
        <w:t xml:space="preserve"> Zamawiając</w:t>
      </w:r>
      <w:r w:rsidR="00D0538E">
        <w:rPr>
          <w:color w:val="0000FF"/>
          <w:sz w:val="24"/>
          <w:u w:val="single"/>
        </w:rPr>
        <w:t xml:space="preserve">y nie </w:t>
      </w:r>
      <w:r w:rsidR="001E34A2">
        <w:rPr>
          <w:color w:val="0000FF"/>
          <w:sz w:val="24"/>
          <w:u w:val="single"/>
        </w:rPr>
        <w:t>wykreśla zapis</w:t>
      </w:r>
      <w:r w:rsidR="00D0538E">
        <w:rPr>
          <w:color w:val="0000FF"/>
          <w:sz w:val="24"/>
          <w:u w:val="single"/>
        </w:rPr>
        <w:t>u</w:t>
      </w:r>
      <w:r w:rsidR="001E34A2" w:rsidRPr="001E34A2">
        <w:rPr>
          <w:sz w:val="24"/>
        </w:rPr>
        <w:t xml:space="preserve"> </w:t>
      </w:r>
      <w:r w:rsidR="001E34A2" w:rsidRPr="001E34A2">
        <w:rPr>
          <w:color w:val="0000FF"/>
          <w:sz w:val="24"/>
          <w:u w:val="single"/>
        </w:rPr>
        <w:t>w Załącznik</w:t>
      </w:r>
      <w:r w:rsidR="001E34A2">
        <w:rPr>
          <w:color w:val="0000FF"/>
          <w:sz w:val="24"/>
          <w:u w:val="single"/>
        </w:rPr>
        <w:t>u</w:t>
      </w:r>
      <w:r w:rsidR="001E34A2" w:rsidRPr="001E34A2">
        <w:rPr>
          <w:color w:val="0000FF"/>
          <w:sz w:val="24"/>
          <w:u w:val="single"/>
        </w:rPr>
        <w:t xml:space="preserve"> Nr 2 do SIWZ, </w:t>
      </w:r>
      <w:r w:rsidR="00D0538E">
        <w:rPr>
          <w:color w:val="0000FF"/>
          <w:sz w:val="24"/>
          <w:u w:val="single"/>
        </w:rPr>
        <w:t>sprzęt zapasowy został w ub. roku zmodernizowany i będzie dalej wykorzystywany w pracy, a jego odstawienie stanowić będzie niegospodarność.</w:t>
      </w:r>
    </w:p>
    <w:p w:rsidR="00D26503" w:rsidRPr="00D26503" w:rsidRDefault="00D26503" w:rsidP="00D26503">
      <w:pPr>
        <w:spacing w:line="360" w:lineRule="atLeast"/>
        <w:rPr>
          <w:rFonts w:ascii="Times New Roman" w:hAnsi="Times New Roman" w:cs="Times New Roman"/>
          <w:szCs w:val="24"/>
        </w:rPr>
      </w:pPr>
    </w:p>
    <w:p w:rsidR="003D36EA" w:rsidRPr="00D26503" w:rsidRDefault="003D36EA" w:rsidP="00D26503">
      <w:pPr>
        <w:rPr>
          <w:rFonts w:ascii="Times New Roman" w:hAnsi="Times New Roman" w:cs="Times New Roman"/>
          <w:szCs w:val="24"/>
        </w:rPr>
      </w:pPr>
    </w:p>
    <w:sectPr w:rsidR="003D36EA" w:rsidRPr="00D26503" w:rsidSect="00D265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5B9" w:rsidRDefault="00AC15B9" w:rsidP="003D36EA">
      <w:r>
        <w:separator/>
      </w:r>
    </w:p>
  </w:endnote>
  <w:endnote w:type="continuationSeparator" w:id="0">
    <w:p w:rsidR="00AC15B9" w:rsidRDefault="00AC15B9" w:rsidP="003D3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8A6" w:rsidRDefault="006758A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8A6" w:rsidRPr="00351FE6" w:rsidRDefault="006758A6" w:rsidP="006758A6">
    <w:pPr>
      <w:jc w:val="center"/>
      <w:rPr>
        <w:rFonts w:ascii="Arial" w:hAnsi="Arial" w:cs="Arial"/>
        <w:sz w:val="18"/>
        <w:szCs w:val="18"/>
      </w:rPr>
    </w:pPr>
    <w:r w:rsidRPr="00351FE6">
      <w:rPr>
        <w:rFonts w:ascii="Arial" w:hAnsi="Arial" w:cs="Arial"/>
        <w:sz w:val="18"/>
        <w:szCs w:val="18"/>
      </w:rPr>
      <w:t>Zamówienie współfinansowane ze środków Europejskiego Funduszu Rozwoju Regionalnego w ramach Regionalnego Programu Operacyjnego Województwa Warmińsko-Mazurskiego na lata 2014-2020, Projekt RPWM.03.02.00-28-0018/16.</w:t>
    </w:r>
  </w:p>
  <w:p w:rsidR="006758A6" w:rsidRPr="00B02E4D" w:rsidRDefault="006758A6" w:rsidP="006758A6">
    <w:pPr>
      <w:pStyle w:val="Stopka"/>
      <w:jc w:val="center"/>
      <w:rPr>
        <w:sz w:val="18"/>
      </w:rPr>
    </w:pPr>
  </w:p>
  <w:p w:rsidR="006758A6" w:rsidRDefault="006758A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8A6" w:rsidRDefault="006758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5B9" w:rsidRDefault="00AC15B9" w:rsidP="003D36EA">
      <w:r>
        <w:separator/>
      </w:r>
    </w:p>
  </w:footnote>
  <w:footnote w:type="continuationSeparator" w:id="0">
    <w:p w:rsidR="00AC15B9" w:rsidRDefault="00AC15B9" w:rsidP="003D3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8A6" w:rsidRDefault="006758A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EA" w:rsidRDefault="003D36EA">
    <w:pPr>
      <w:pStyle w:val="Nagwek"/>
    </w:pPr>
    <w:r w:rsidRPr="003D36EA">
      <w:rPr>
        <w:noProof/>
        <w:lang w:eastAsia="pl-PL"/>
      </w:rPr>
      <w:drawing>
        <wp:inline distT="0" distB="0" distL="0" distR="0">
          <wp:extent cx="5760720" cy="741873"/>
          <wp:effectExtent l="19050" t="0" r="0" b="0"/>
          <wp:docPr id="1" name="Obraz 8" descr="D: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8A6" w:rsidRDefault="006758A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53DF4"/>
    <w:multiLevelType w:val="hybridMultilevel"/>
    <w:tmpl w:val="919470D8"/>
    <w:lvl w:ilvl="0" w:tplc="8DD46CB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6EA"/>
    <w:rsid w:val="00017A57"/>
    <w:rsid w:val="000F3BD3"/>
    <w:rsid w:val="000F79B8"/>
    <w:rsid w:val="001B2E8D"/>
    <w:rsid w:val="001E34A2"/>
    <w:rsid w:val="00282B84"/>
    <w:rsid w:val="002D3531"/>
    <w:rsid w:val="00360506"/>
    <w:rsid w:val="003D36EA"/>
    <w:rsid w:val="004A2DF1"/>
    <w:rsid w:val="004B34AE"/>
    <w:rsid w:val="005950E7"/>
    <w:rsid w:val="006758A6"/>
    <w:rsid w:val="009053D1"/>
    <w:rsid w:val="00A577A9"/>
    <w:rsid w:val="00A57F55"/>
    <w:rsid w:val="00A62E26"/>
    <w:rsid w:val="00AC15B9"/>
    <w:rsid w:val="00AC4794"/>
    <w:rsid w:val="00B650F8"/>
    <w:rsid w:val="00C8025D"/>
    <w:rsid w:val="00C83A54"/>
    <w:rsid w:val="00D0538E"/>
    <w:rsid w:val="00D26503"/>
    <w:rsid w:val="00D7456A"/>
    <w:rsid w:val="00EB6291"/>
    <w:rsid w:val="00F01EBC"/>
    <w:rsid w:val="00F82BCB"/>
    <w:rsid w:val="00FE1A6B"/>
    <w:rsid w:val="00FF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Theme="minorHAnsi" w:hAnsi="PT Sans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503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265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D3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36EA"/>
  </w:style>
  <w:style w:type="paragraph" w:styleId="Stopka">
    <w:name w:val="footer"/>
    <w:basedOn w:val="Normalny"/>
    <w:link w:val="StopkaZnak"/>
    <w:uiPriority w:val="99"/>
    <w:semiHidden/>
    <w:unhideWhenUsed/>
    <w:rsid w:val="003D36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36EA"/>
  </w:style>
  <w:style w:type="paragraph" w:styleId="Tekstdymka">
    <w:name w:val="Balloon Text"/>
    <w:basedOn w:val="Normalny"/>
    <w:link w:val="TekstdymkaZnak"/>
    <w:uiPriority w:val="99"/>
    <w:semiHidden/>
    <w:unhideWhenUsed/>
    <w:rsid w:val="003D36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EA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D265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D26503"/>
    <w:pPr>
      <w:spacing w:after="12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6503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2018-01-25T08:20:00Z</dcterms:created>
  <dcterms:modified xsi:type="dcterms:W3CDTF">2018-01-25T08:20:00Z</dcterms:modified>
</cp:coreProperties>
</file>