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B" w:rsidRPr="006205E3" w:rsidRDefault="001E36CB" w:rsidP="001E36CB">
      <w:pPr>
        <w:jc w:val="right"/>
        <w:rPr>
          <w:i/>
          <w:iCs/>
        </w:rPr>
      </w:pPr>
      <w:r w:rsidRPr="006205E3">
        <w:rPr>
          <w:i/>
          <w:iCs/>
        </w:rPr>
        <w:t xml:space="preserve">Szczytno, dn. </w:t>
      </w:r>
      <w:r>
        <w:rPr>
          <w:i/>
          <w:iCs/>
        </w:rPr>
        <w:t>2</w:t>
      </w:r>
      <w:r w:rsidR="008F0480">
        <w:rPr>
          <w:i/>
          <w:iCs/>
        </w:rPr>
        <w:t>5</w:t>
      </w:r>
      <w:r w:rsidRPr="006205E3">
        <w:rPr>
          <w:i/>
          <w:iCs/>
        </w:rPr>
        <w:t>-</w:t>
      </w:r>
      <w:r w:rsidR="008F0480">
        <w:rPr>
          <w:i/>
          <w:iCs/>
        </w:rPr>
        <w:t>1</w:t>
      </w:r>
      <w:r w:rsidRPr="006205E3">
        <w:rPr>
          <w:i/>
          <w:iCs/>
        </w:rPr>
        <w:t>0-201</w:t>
      </w:r>
      <w:r>
        <w:rPr>
          <w:i/>
          <w:iCs/>
        </w:rPr>
        <w:t>7</w:t>
      </w:r>
      <w:r w:rsidRPr="006205E3">
        <w:rPr>
          <w:i/>
          <w:iCs/>
        </w:rPr>
        <w:t>r.</w:t>
      </w:r>
    </w:p>
    <w:p w:rsidR="008F0480" w:rsidRPr="004B20DB" w:rsidRDefault="000A56E5" w:rsidP="008F0480">
      <w:pPr>
        <w:spacing w:line="360" w:lineRule="auto"/>
        <w:ind w:left="1418" w:hanging="1418"/>
        <w:jc w:val="both"/>
        <w:rPr>
          <w:rFonts w:ascii="Calibri" w:eastAsia="Times New Roman" w:hAnsi="Calibri" w:cs="Tahoma"/>
          <w:i/>
        </w:rPr>
      </w:pPr>
      <w:r w:rsidRPr="000A56E5">
        <w:rPr>
          <w:rFonts w:ascii="Times New Roman" w:hAnsi="Times New Roman" w:cs="Times New Roman"/>
          <w:b/>
          <w:noProof/>
          <w:sz w:val="24"/>
          <w:szCs w:val="24"/>
        </w:rPr>
        <w:t xml:space="preserve">Dotyczy: </w:t>
      </w:r>
      <w:r w:rsidR="008F0480" w:rsidRPr="004B20DB">
        <w:rPr>
          <w:rFonts w:ascii="Calibri" w:eastAsia="Times New Roman" w:hAnsi="Calibri" w:cs="Tahoma"/>
          <w:i/>
        </w:rPr>
        <w:t xml:space="preserve">postępowania </w:t>
      </w:r>
      <w:r w:rsidR="008F0480">
        <w:rPr>
          <w:rFonts w:ascii="Calibri" w:eastAsia="Times New Roman" w:hAnsi="Calibri" w:cs="Tahoma"/>
          <w:i/>
        </w:rPr>
        <w:t>na usługę społeczną poniżej wartości 750 000 euro na usługę żywienia pacjentów w Zespole Opieki Zdrowotnej w Szczytnie S</w:t>
      </w:r>
      <w:r w:rsidR="008F0480">
        <w:rPr>
          <w:rFonts w:ascii="Calibri" w:hAnsi="Calibri" w:cs="Tahoma"/>
          <w:i/>
        </w:rPr>
        <w:t>zpital Powiatowy</w:t>
      </w:r>
    </w:p>
    <w:p w:rsidR="000A56E5" w:rsidRPr="000A56E5" w:rsidRDefault="000A56E5" w:rsidP="000A56E5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A56E5">
        <w:rPr>
          <w:rFonts w:ascii="Times New Roman" w:hAnsi="Times New Roman" w:cs="Times New Roman"/>
          <w:noProof/>
          <w:sz w:val="24"/>
          <w:szCs w:val="24"/>
        </w:rPr>
        <w:t xml:space="preserve">Numer sprawy </w:t>
      </w:r>
      <w:r w:rsidRPr="000A56E5">
        <w:rPr>
          <w:rFonts w:ascii="Times New Roman" w:hAnsi="Times New Roman" w:cs="Times New Roman"/>
          <w:b/>
          <w:noProof/>
          <w:sz w:val="24"/>
          <w:szCs w:val="24"/>
        </w:rPr>
        <w:t>ZOZ-</w:t>
      </w:r>
      <w:r w:rsidR="008F0480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0A56E5">
        <w:rPr>
          <w:rFonts w:ascii="Times New Roman" w:hAnsi="Times New Roman" w:cs="Times New Roman"/>
          <w:b/>
          <w:noProof/>
          <w:sz w:val="24"/>
          <w:szCs w:val="24"/>
        </w:rPr>
        <w:t>/2017</w:t>
      </w:r>
    </w:p>
    <w:p w:rsidR="001E36CB" w:rsidRPr="000A56E5" w:rsidRDefault="001E36CB" w:rsidP="001E36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6E5">
        <w:rPr>
          <w:rFonts w:ascii="Times New Roman" w:hAnsi="Times New Roman" w:cs="Times New Roman"/>
          <w:i/>
          <w:iCs/>
          <w:sz w:val="24"/>
          <w:szCs w:val="24"/>
        </w:rPr>
        <w:t>Szanowni Państwo</w:t>
      </w:r>
    </w:p>
    <w:p w:rsidR="001E36CB" w:rsidRPr="000A56E5" w:rsidRDefault="001E36CB" w:rsidP="001E36CB">
      <w:pPr>
        <w:jc w:val="both"/>
        <w:rPr>
          <w:rFonts w:ascii="Times New Roman" w:hAnsi="Times New Roman" w:cs="Times New Roman"/>
          <w:sz w:val="24"/>
          <w:szCs w:val="24"/>
        </w:rPr>
      </w:pPr>
      <w:r w:rsidRPr="000A56E5">
        <w:rPr>
          <w:rFonts w:ascii="Times New Roman" w:hAnsi="Times New Roman" w:cs="Times New Roman"/>
          <w:sz w:val="24"/>
          <w:szCs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w trybie przetargu nieograniczonego. </w:t>
      </w:r>
    </w:p>
    <w:p w:rsidR="001E36CB" w:rsidRPr="000A56E5" w:rsidRDefault="001E36CB" w:rsidP="001E36CB">
      <w:pPr>
        <w:jc w:val="both"/>
        <w:rPr>
          <w:rFonts w:ascii="Times New Roman" w:hAnsi="Times New Roman" w:cs="Times New Roman"/>
          <w:sz w:val="24"/>
          <w:szCs w:val="24"/>
        </w:rPr>
      </w:pPr>
      <w:r w:rsidRPr="000A56E5">
        <w:rPr>
          <w:rFonts w:ascii="Times New Roman" w:hAnsi="Times New Roman" w:cs="Times New Roman"/>
          <w:sz w:val="24"/>
          <w:szCs w:val="24"/>
        </w:rPr>
        <w:t>Zamawiający działając na podstawie art. 38 ust.2 cyt. ustawy w przedmiotowej kwestii wyjaśnia:</w:t>
      </w:r>
    </w:p>
    <w:p w:rsidR="001E36CB" w:rsidRPr="000A56E5" w:rsidRDefault="001E36CB" w:rsidP="001E3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6CB" w:rsidRPr="000A56E5" w:rsidRDefault="001E36CB" w:rsidP="001E36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6E5">
        <w:rPr>
          <w:rFonts w:ascii="Times New Roman" w:hAnsi="Times New Roman" w:cs="Times New Roman"/>
          <w:b/>
          <w:bCs/>
          <w:sz w:val="24"/>
          <w:szCs w:val="24"/>
        </w:rPr>
        <w:t>O D P O W I E D Z I</w:t>
      </w:r>
    </w:p>
    <w:p w:rsidR="001E36CB" w:rsidRPr="000A56E5" w:rsidRDefault="001E36CB" w:rsidP="001E3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E5">
        <w:rPr>
          <w:rFonts w:ascii="Times New Roman" w:hAnsi="Times New Roman" w:cs="Times New Roman"/>
          <w:b/>
          <w:bCs/>
          <w:sz w:val="24"/>
          <w:szCs w:val="24"/>
        </w:rPr>
        <w:t>na zapytania w sprawie p</w:t>
      </w:r>
      <w:r w:rsidRPr="000A56E5">
        <w:rPr>
          <w:rFonts w:ascii="Times New Roman" w:hAnsi="Times New Roman" w:cs="Times New Roman"/>
          <w:b/>
          <w:sz w:val="24"/>
          <w:szCs w:val="24"/>
        </w:rPr>
        <w:t xml:space="preserve">rzetargu </w:t>
      </w:r>
    </w:p>
    <w:p w:rsidR="008F0480" w:rsidRPr="004B20DB" w:rsidRDefault="008F0480" w:rsidP="008F0480">
      <w:pPr>
        <w:spacing w:line="360" w:lineRule="auto"/>
        <w:jc w:val="both"/>
        <w:rPr>
          <w:rFonts w:ascii="Calibri" w:eastAsia="Times New Roman" w:hAnsi="Calibri" w:cs="Tahoma"/>
          <w:i/>
        </w:rPr>
      </w:pPr>
    </w:p>
    <w:p w:rsidR="008F0480" w:rsidRPr="008F0480" w:rsidRDefault="008F0480" w:rsidP="008F0480">
      <w:pPr>
        <w:pStyle w:val="Akapitzlist"/>
        <w:numPr>
          <w:ilvl w:val="0"/>
          <w:numId w:val="27"/>
        </w:numPr>
        <w:spacing w:line="360" w:lineRule="auto"/>
        <w:jc w:val="both"/>
        <w:rPr>
          <w:rFonts w:cs="Times New Roman"/>
          <w:szCs w:val="24"/>
        </w:rPr>
      </w:pPr>
      <w:r w:rsidRPr="008F0480">
        <w:rPr>
          <w:rFonts w:cs="Times New Roman"/>
          <w:szCs w:val="24"/>
        </w:rPr>
        <w:t xml:space="preserve">Dotyczy rozdziału IV § 12 </w:t>
      </w:r>
      <w:proofErr w:type="spellStart"/>
      <w:r w:rsidRPr="008F0480">
        <w:rPr>
          <w:rFonts w:cs="Times New Roman"/>
          <w:szCs w:val="24"/>
        </w:rPr>
        <w:t>pkt</w:t>
      </w:r>
      <w:proofErr w:type="spellEnd"/>
      <w:r w:rsidRPr="008F0480">
        <w:rPr>
          <w:rFonts w:cs="Times New Roman"/>
          <w:szCs w:val="24"/>
        </w:rPr>
        <w:t xml:space="preserve"> 2 </w:t>
      </w:r>
      <w:proofErr w:type="spellStart"/>
      <w:r w:rsidRPr="008F0480">
        <w:rPr>
          <w:rFonts w:cs="Times New Roman"/>
          <w:szCs w:val="24"/>
        </w:rPr>
        <w:t>ppkt</w:t>
      </w:r>
      <w:proofErr w:type="spellEnd"/>
      <w:r w:rsidRPr="008F0480">
        <w:rPr>
          <w:rFonts w:cs="Times New Roman"/>
          <w:szCs w:val="24"/>
        </w:rPr>
        <w:t xml:space="preserve"> 4 oraz § 14 kryterium dysponowanie kuchnią posiadającą tzw. Kuchnią mleczną na wypadek awarii zaplecza kuchni mlecznej w siedzibie Zamawiającego. Zamawiający wymaga przedstawienia certyfikatu potwierdzającego wdrożenie systemu HACCP. </w:t>
      </w:r>
    </w:p>
    <w:p w:rsidR="008F0480" w:rsidRPr="008F0480" w:rsidRDefault="008F0480" w:rsidP="008F048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8F0480">
        <w:rPr>
          <w:rFonts w:ascii="Times New Roman" w:hAnsi="Times New Roman" w:cs="Times New Roman"/>
          <w:sz w:val="24"/>
          <w:szCs w:val="24"/>
        </w:rPr>
        <w:tab/>
      </w:r>
      <w:r w:rsidRPr="008F0480">
        <w:rPr>
          <w:rFonts w:ascii="Times New Roman" w:eastAsia="Times New Roman" w:hAnsi="Times New Roman" w:cs="Times New Roman"/>
          <w:sz w:val="24"/>
          <w:szCs w:val="24"/>
        </w:rPr>
        <w:t xml:space="preserve">Pytanie : czy przedstawienie certyfikatu ISO 22000 które zawiera wszystkie elementy systemu </w:t>
      </w:r>
      <w:r w:rsidRPr="008F0480">
        <w:rPr>
          <w:rFonts w:ascii="Times New Roman" w:hAnsi="Times New Roman" w:cs="Times New Roman"/>
          <w:sz w:val="24"/>
          <w:szCs w:val="24"/>
        </w:rPr>
        <w:tab/>
      </w:r>
      <w:r w:rsidRPr="008F0480">
        <w:rPr>
          <w:rFonts w:ascii="Times New Roman" w:eastAsia="Times New Roman" w:hAnsi="Times New Roman" w:cs="Times New Roman"/>
          <w:sz w:val="24"/>
          <w:szCs w:val="24"/>
        </w:rPr>
        <w:t xml:space="preserve">HACCP i jest w stosunku do niego dokumentem nadrzędnym zostanie uznane przez </w:t>
      </w:r>
      <w:r w:rsidRPr="008F04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0480">
        <w:rPr>
          <w:rFonts w:ascii="Times New Roman" w:eastAsia="Times New Roman" w:hAnsi="Times New Roman" w:cs="Times New Roman"/>
          <w:sz w:val="24"/>
          <w:szCs w:val="24"/>
        </w:rPr>
        <w:t>Zamawiajacego</w:t>
      </w:r>
      <w:proofErr w:type="spellEnd"/>
      <w:r w:rsidRPr="008F0480">
        <w:rPr>
          <w:rFonts w:ascii="Times New Roman" w:eastAsia="Times New Roman" w:hAnsi="Times New Roman" w:cs="Times New Roman"/>
          <w:sz w:val="24"/>
          <w:szCs w:val="24"/>
        </w:rPr>
        <w:t xml:space="preserve"> za spełnienie warunków określonych w </w:t>
      </w:r>
      <w:proofErr w:type="spellStart"/>
      <w:r w:rsidRPr="008F0480">
        <w:rPr>
          <w:rFonts w:ascii="Times New Roman" w:eastAsia="Times New Roman" w:hAnsi="Times New Roman" w:cs="Times New Roman"/>
          <w:sz w:val="24"/>
          <w:szCs w:val="24"/>
        </w:rPr>
        <w:t>siwz</w:t>
      </w:r>
      <w:proofErr w:type="spellEnd"/>
      <w:r w:rsidRPr="008F0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74B1" w:rsidRPr="008F0480" w:rsidRDefault="00B374B1" w:rsidP="00B374B1">
      <w:pPr>
        <w:pStyle w:val="Akapitzlist"/>
        <w:ind w:left="360"/>
        <w:rPr>
          <w:rFonts w:eastAsia="Times New Roman" w:cs="Times New Roman"/>
          <w:color w:val="0000FF"/>
          <w:szCs w:val="24"/>
        </w:rPr>
      </w:pPr>
      <w:r w:rsidRPr="008F0480">
        <w:rPr>
          <w:rFonts w:eastAsia="Times New Roman" w:cs="Times New Roman"/>
          <w:b/>
          <w:color w:val="0000FF"/>
          <w:szCs w:val="24"/>
        </w:rPr>
        <w:t>Odpowiedź</w:t>
      </w:r>
      <w:r w:rsidRPr="008F0480">
        <w:rPr>
          <w:rFonts w:eastAsia="Times New Roman" w:cs="Times New Roman"/>
          <w:color w:val="0000FF"/>
          <w:szCs w:val="24"/>
        </w:rPr>
        <w:t xml:space="preserve"> Zamawiającego: </w:t>
      </w:r>
      <w:r w:rsidR="008F0480" w:rsidRPr="008F0480">
        <w:rPr>
          <w:rFonts w:eastAsia="Times New Roman" w:cs="Times New Roman"/>
          <w:color w:val="0000FF"/>
          <w:szCs w:val="24"/>
        </w:rPr>
        <w:t>TAK</w:t>
      </w:r>
    </w:p>
    <w:p w:rsidR="008F0480" w:rsidRPr="008F0480" w:rsidRDefault="008F0480" w:rsidP="00B374B1">
      <w:pPr>
        <w:pStyle w:val="Akapitzlist"/>
        <w:ind w:left="360"/>
        <w:rPr>
          <w:rFonts w:eastAsia="Times New Roman" w:cs="Times New Roman"/>
          <w:color w:val="313131"/>
          <w:szCs w:val="24"/>
        </w:rPr>
      </w:pPr>
    </w:p>
    <w:p w:rsidR="008F0480" w:rsidRPr="008F0480" w:rsidRDefault="008F0480" w:rsidP="008F0480">
      <w:pPr>
        <w:pStyle w:val="Akapitzlist"/>
        <w:numPr>
          <w:ilvl w:val="0"/>
          <w:numId w:val="27"/>
        </w:numPr>
        <w:jc w:val="both"/>
        <w:rPr>
          <w:rFonts w:cs="Times New Roman"/>
          <w:szCs w:val="24"/>
        </w:rPr>
      </w:pPr>
      <w:r w:rsidRPr="008F0480">
        <w:rPr>
          <w:rFonts w:cs="Times New Roman"/>
          <w:szCs w:val="24"/>
        </w:rPr>
        <w:t>Czy Wykonawca dobrze rozumie, że musi na dzień składania ofert dysponować kuchnią główna i awaryjną w całym okresie realizacji zamówienia?</w:t>
      </w:r>
    </w:p>
    <w:p w:rsidR="008F0480" w:rsidRPr="008F0480" w:rsidRDefault="008F0480" w:rsidP="008F0480">
      <w:pPr>
        <w:pStyle w:val="Akapitzlist"/>
        <w:ind w:left="360"/>
        <w:jc w:val="both"/>
        <w:rPr>
          <w:rFonts w:cs="Times New Roman"/>
          <w:szCs w:val="24"/>
        </w:rPr>
      </w:pPr>
      <w:r w:rsidRPr="008F0480">
        <w:rPr>
          <w:rFonts w:eastAsia="Times New Roman" w:cs="Times New Roman"/>
          <w:b/>
          <w:color w:val="0000FF"/>
          <w:szCs w:val="24"/>
        </w:rPr>
        <w:t>Odpowiedź</w:t>
      </w:r>
      <w:r w:rsidRPr="008F0480">
        <w:rPr>
          <w:rFonts w:eastAsia="Times New Roman" w:cs="Times New Roman"/>
          <w:color w:val="0000FF"/>
          <w:szCs w:val="24"/>
        </w:rPr>
        <w:t xml:space="preserve"> Zamawiającego: TAK</w:t>
      </w:r>
    </w:p>
    <w:p w:rsidR="008F0480" w:rsidRPr="008F0480" w:rsidRDefault="008F0480" w:rsidP="008F0480">
      <w:pPr>
        <w:pStyle w:val="Akapitzlist"/>
        <w:numPr>
          <w:ilvl w:val="0"/>
          <w:numId w:val="27"/>
        </w:numPr>
        <w:jc w:val="both"/>
        <w:rPr>
          <w:rFonts w:cs="Times New Roman"/>
          <w:szCs w:val="24"/>
        </w:rPr>
      </w:pPr>
      <w:r w:rsidRPr="008F0480">
        <w:rPr>
          <w:rFonts w:cs="Times New Roman"/>
          <w:szCs w:val="24"/>
        </w:rPr>
        <w:t xml:space="preserve">Czy Zamawiający dopuszcza, aby wykonawca posiadał tzw. kuchnię awaryjną w odległości nie większej niż 85 km od siedziby Zamawiającego? </w:t>
      </w:r>
    </w:p>
    <w:p w:rsidR="008F0480" w:rsidRPr="008F0480" w:rsidRDefault="008F0480" w:rsidP="008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F0480">
        <w:rPr>
          <w:rFonts w:ascii="Times New Roman" w:hAnsi="Times New Roman" w:cs="Times New Roman"/>
          <w:sz w:val="24"/>
          <w:szCs w:val="24"/>
        </w:rPr>
        <w:tab/>
        <w:t xml:space="preserve">Chcemy nadmienić, że byliśmy jednym z dwóch uczestników poprzedniego postępowania na </w:t>
      </w:r>
      <w:r w:rsidRPr="008F0480">
        <w:rPr>
          <w:rFonts w:ascii="Times New Roman" w:hAnsi="Times New Roman" w:cs="Times New Roman"/>
          <w:color w:val="000000"/>
          <w:sz w:val="24"/>
          <w:szCs w:val="24"/>
        </w:rPr>
        <w:t>usługę żywienia pacjentów w Zespole Opieki Zdrowotnej w Szczytnie</w:t>
      </w:r>
      <w:r w:rsidRPr="008F0480">
        <w:rPr>
          <w:rFonts w:ascii="Times New Roman" w:hAnsi="Times New Roman" w:cs="Times New Roman"/>
          <w:sz w:val="24"/>
          <w:szCs w:val="24"/>
        </w:rPr>
        <w:t xml:space="preserve"> - znak sprawy ZOZ/1C/2014 , w którym wymagania co do odległości kuchni były znacznie mniej rygorystyczne.        </w:t>
      </w:r>
    </w:p>
    <w:p w:rsidR="008F0480" w:rsidRPr="008F0480" w:rsidRDefault="008F0480" w:rsidP="008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F0480">
        <w:rPr>
          <w:rFonts w:ascii="Times New Roman" w:hAnsi="Times New Roman" w:cs="Times New Roman"/>
          <w:sz w:val="24"/>
          <w:szCs w:val="24"/>
        </w:rPr>
        <w:tab/>
        <w:t xml:space="preserve">Obecne wymagania postawione w SIWZ , aby  kuchnia  awaryjna znajdowała się w odległości nie większej niż 80 km od siedziby Zamawiającego, znacznie ograniczają </w:t>
      </w:r>
      <w:r w:rsidRPr="008F0480">
        <w:rPr>
          <w:rFonts w:ascii="Times New Roman" w:hAnsi="Times New Roman" w:cs="Times New Roman"/>
          <w:sz w:val="24"/>
          <w:szCs w:val="24"/>
        </w:rPr>
        <w:lastRenderedPageBreak/>
        <w:t xml:space="preserve">konkurencję i utrudniają zachowanie zasad uczciwej konkurencji i mogą skutkować złożeniem oferty tylko przez jednego Wykonawcę. </w:t>
      </w:r>
    </w:p>
    <w:p w:rsidR="008F0480" w:rsidRPr="008F0480" w:rsidRDefault="008F0480" w:rsidP="008F0480">
      <w:pPr>
        <w:jc w:val="both"/>
        <w:rPr>
          <w:rFonts w:ascii="Times New Roman" w:hAnsi="Times New Roman" w:cs="Times New Roman"/>
          <w:sz w:val="24"/>
          <w:szCs w:val="24"/>
        </w:rPr>
      </w:pPr>
      <w:r w:rsidRPr="008F0480">
        <w:rPr>
          <w:rFonts w:ascii="Times New Roman" w:hAnsi="Times New Roman" w:cs="Times New Roman"/>
          <w:sz w:val="24"/>
          <w:szCs w:val="24"/>
        </w:rPr>
        <w:tab/>
        <w:t xml:space="preserve">Ponadto wnioskowana przez nas odległość pozwoli na dostawę posiłków do siedziby Zamawiającego w wymaganym terminie, uwzględniając również zapis §1 ust 17 SIWZ wskazującym, iż Zamawiający ma prawo dokonać korekty ilości zamówionych posiłków najpóźniej 2 godz. przez posiłkiem. </w:t>
      </w:r>
    </w:p>
    <w:p w:rsidR="008F0480" w:rsidRPr="008F0480" w:rsidRDefault="008F0480" w:rsidP="008F0480">
      <w:pPr>
        <w:pStyle w:val="Akapitzlist"/>
        <w:ind w:left="360"/>
        <w:rPr>
          <w:rFonts w:eastAsia="Times New Roman" w:cs="Times New Roman"/>
          <w:color w:val="0000FF"/>
          <w:szCs w:val="24"/>
        </w:rPr>
      </w:pPr>
      <w:r w:rsidRPr="008F0480">
        <w:rPr>
          <w:rFonts w:eastAsia="Times New Roman" w:cs="Times New Roman"/>
          <w:b/>
          <w:color w:val="0000FF"/>
          <w:szCs w:val="24"/>
        </w:rPr>
        <w:t>Odpowiedź</w:t>
      </w:r>
      <w:r w:rsidRPr="008F0480">
        <w:rPr>
          <w:rFonts w:eastAsia="Times New Roman" w:cs="Times New Roman"/>
          <w:color w:val="0000FF"/>
          <w:szCs w:val="24"/>
        </w:rPr>
        <w:t xml:space="preserve"> Zamawiającego: TAK</w:t>
      </w:r>
    </w:p>
    <w:p w:rsidR="008F0480" w:rsidRPr="008F0480" w:rsidRDefault="008F0480" w:rsidP="008F0480">
      <w:pPr>
        <w:pStyle w:val="Akapitzlist"/>
        <w:numPr>
          <w:ilvl w:val="0"/>
          <w:numId w:val="27"/>
        </w:numPr>
        <w:jc w:val="both"/>
        <w:rPr>
          <w:rFonts w:cs="Times New Roman"/>
          <w:szCs w:val="24"/>
        </w:rPr>
      </w:pPr>
      <w:r w:rsidRPr="008F0480">
        <w:rPr>
          <w:rFonts w:cs="Times New Roman"/>
          <w:szCs w:val="24"/>
        </w:rPr>
        <w:t>Czy nie nastąpiła oczywista omyłka w §12 pkt. 1.1 SIWZ i Zamawiający w celu wykazania braku podstaw do wykluczenia z postępowania o udzieleniu zamówienia i spełnienia warunków udziału w postępowaniu, wymaga od Wykonawców załączenia do oferty oświadczenia sporządzonego wg wzoru stanowiącego załącznik nr 2 do SIWZ?</w:t>
      </w:r>
    </w:p>
    <w:p w:rsidR="008F0480" w:rsidRPr="008F0480" w:rsidRDefault="008F0480" w:rsidP="008F0480">
      <w:pPr>
        <w:pStyle w:val="Akapitzlist"/>
        <w:ind w:left="360"/>
        <w:rPr>
          <w:rFonts w:eastAsia="Times New Roman" w:cs="Times New Roman"/>
          <w:color w:val="0000FF"/>
          <w:szCs w:val="24"/>
        </w:rPr>
      </w:pPr>
      <w:r w:rsidRPr="008F0480">
        <w:rPr>
          <w:rFonts w:eastAsia="Times New Roman" w:cs="Times New Roman"/>
          <w:b/>
          <w:color w:val="0000FF"/>
          <w:szCs w:val="24"/>
        </w:rPr>
        <w:t>Odpowiedź</w:t>
      </w:r>
      <w:r w:rsidRPr="008F0480">
        <w:rPr>
          <w:rFonts w:eastAsia="Times New Roman" w:cs="Times New Roman"/>
          <w:color w:val="0000FF"/>
          <w:szCs w:val="24"/>
        </w:rPr>
        <w:t xml:space="preserve"> Zamawiającego: TAK</w:t>
      </w:r>
    </w:p>
    <w:p w:rsidR="008F0480" w:rsidRPr="008F0480" w:rsidRDefault="008F0480" w:rsidP="008F0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07B" w:rsidRPr="008F0480" w:rsidRDefault="00C5707B" w:rsidP="00C5707B">
      <w:pPr>
        <w:ind w:left="-990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:rsidR="00B374B1" w:rsidRPr="008F0480" w:rsidRDefault="00A362D5" w:rsidP="00B374B1">
      <w:pPr>
        <w:pStyle w:val="Tekstpodstawowy"/>
        <w:spacing w:line="360" w:lineRule="auto"/>
        <w:ind w:left="4680"/>
        <w:jc w:val="both"/>
        <w:rPr>
          <w:b w:val="0"/>
          <w:szCs w:val="24"/>
        </w:rPr>
      </w:pPr>
      <w:r w:rsidRPr="008F0480">
        <w:rPr>
          <w:b w:val="0"/>
          <w:szCs w:val="24"/>
        </w:rPr>
        <w:t>Podpisał</w:t>
      </w:r>
      <w:r w:rsidR="007838AA" w:rsidRPr="008F0480">
        <w:rPr>
          <w:b w:val="0"/>
          <w:szCs w:val="24"/>
        </w:rPr>
        <w:t>a</w:t>
      </w:r>
      <w:r w:rsidRPr="008F0480">
        <w:rPr>
          <w:b w:val="0"/>
          <w:szCs w:val="24"/>
        </w:rPr>
        <w:t xml:space="preserve">: </w:t>
      </w:r>
    </w:p>
    <w:p w:rsidR="007838AA" w:rsidRPr="00C5707B" w:rsidRDefault="007838AA" w:rsidP="00B374B1">
      <w:pPr>
        <w:pStyle w:val="Tekstpodstawowy"/>
        <w:spacing w:line="360" w:lineRule="auto"/>
        <w:ind w:left="468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5707B">
        <w:rPr>
          <w:rFonts w:asciiTheme="minorHAnsi" w:hAnsiTheme="minorHAnsi" w:cstheme="minorHAnsi"/>
          <w:b w:val="0"/>
          <w:sz w:val="22"/>
          <w:szCs w:val="22"/>
        </w:rPr>
        <w:t>Dyrektor Beata Kostrzewa</w:t>
      </w:r>
    </w:p>
    <w:p w:rsidR="00DB45D4" w:rsidRPr="000A56E5" w:rsidRDefault="00DB45D4" w:rsidP="00C5707B">
      <w:pPr>
        <w:pStyle w:val="Tekstpodstawowy"/>
        <w:spacing w:line="360" w:lineRule="auto"/>
        <w:ind w:firstLine="5670"/>
        <w:jc w:val="both"/>
        <w:rPr>
          <w:szCs w:val="24"/>
        </w:rPr>
      </w:pPr>
    </w:p>
    <w:sectPr w:rsidR="00DB45D4" w:rsidRPr="000A56E5" w:rsidSect="007D44D5">
      <w:foot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6A" w:rsidRDefault="00B3476A" w:rsidP="00FF7CF0">
      <w:pPr>
        <w:spacing w:after="0" w:line="240" w:lineRule="auto"/>
      </w:pPr>
      <w:r>
        <w:separator/>
      </w:r>
    </w:p>
  </w:endnote>
  <w:endnote w:type="continuationSeparator" w:id="0">
    <w:p w:rsidR="00B3476A" w:rsidRDefault="00B3476A" w:rsidP="00FF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96626"/>
      <w:docPartObj>
        <w:docPartGallery w:val="Page Numbers (Bottom of Page)"/>
        <w:docPartUnique/>
      </w:docPartObj>
    </w:sdtPr>
    <w:sdtContent>
      <w:p w:rsidR="00330F35" w:rsidRDefault="00302B89">
        <w:pPr>
          <w:pStyle w:val="Stopka"/>
        </w:pPr>
        <w:fldSimple w:instr=" PAGE   \* MERGEFORMAT ">
          <w:r w:rsidR="008F0480">
            <w:rPr>
              <w:noProof/>
            </w:rPr>
            <w:t>1</w:t>
          </w:r>
        </w:fldSimple>
      </w:p>
    </w:sdtContent>
  </w:sdt>
  <w:p w:rsidR="00330F35" w:rsidRDefault="00330F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6A" w:rsidRDefault="00B3476A" w:rsidP="00FF7CF0">
      <w:pPr>
        <w:spacing w:after="0" w:line="240" w:lineRule="auto"/>
      </w:pPr>
      <w:r>
        <w:separator/>
      </w:r>
    </w:p>
  </w:footnote>
  <w:footnote w:type="continuationSeparator" w:id="0">
    <w:p w:rsidR="00B3476A" w:rsidRDefault="00B3476A" w:rsidP="00FF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8F9"/>
    <w:multiLevelType w:val="hybridMultilevel"/>
    <w:tmpl w:val="2B2CB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12E74"/>
    <w:multiLevelType w:val="hybridMultilevel"/>
    <w:tmpl w:val="6AD4B600"/>
    <w:lvl w:ilvl="0" w:tplc="F77ACAC6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1823"/>
    <w:multiLevelType w:val="hybridMultilevel"/>
    <w:tmpl w:val="C1FEBA96"/>
    <w:lvl w:ilvl="0" w:tplc="E61A0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1558"/>
    <w:multiLevelType w:val="hybridMultilevel"/>
    <w:tmpl w:val="EE700504"/>
    <w:lvl w:ilvl="0" w:tplc="1EA04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E2831"/>
    <w:multiLevelType w:val="hybridMultilevel"/>
    <w:tmpl w:val="565EC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43CC"/>
    <w:multiLevelType w:val="hybridMultilevel"/>
    <w:tmpl w:val="E41E0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AD3AD7"/>
    <w:multiLevelType w:val="hybridMultilevel"/>
    <w:tmpl w:val="0692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E2B41"/>
    <w:multiLevelType w:val="hybridMultilevel"/>
    <w:tmpl w:val="B374E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5716"/>
    <w:multiLevelType w:val="hybridMultilevel"/>
    <w:tmpl w:val="0F84BD18"/>
    <w:lvl w:ilvl="0" w:tplc="7E6A3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4194B"/>
    <w:multiLevelType w:val="hybridMultilevel"/>
    <w:tmpl w:val="35A0BC98"/>
    <w:lvl w:ilvl="0" w:tplc="3CB67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8E6E67"/>
    <w:multiLevelType w:val="hybridMultilevel"/>
    <w:tmpl w:val="84D8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D38EE"/>
    <w:multiLevelType w:val="hybridMultilevel"/>
    <w:tmpl w:val="37AE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A51D0"/>
    <w:multiLevelType w:val="hybridMultilevel"/>
    <w:tmpl w:val="2D8A55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D20DC"/>
    <w:multiLevelType w:val="hybridMultilevel"/>
    <w:tmpl w:val="813A255E"/>
    <w:lvl w:ilvl="0" w:tplc="BBAA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E5CF2"/>
    <w:multiLevelType w:val="hybridMultilevel"/>
    <w:tmpl w:val="F7FC31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313A7"/>
    <w:multiLevelType w:val="hybridMultilevel"/>
    <w:tmpl w:val="2CE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373FF"/>
    <w:multiLevelType w:val="hybridMultilevel"/>
    <w:tmpl w:val="A86CA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91F45"/>
    <w:multiLevelType w:val="hybridMultilevel"/>
    <w:tmpl w:val="6740A0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7E94"/>
    <w:multiLevelType w:val="hybridMultilevel"/>
    <w:tmpl w:val="73C2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00497"/>
    <w:multiLevelType w:val="hybridMultilevel"/>
    <w:tmpl w:val="7658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B711F"/>
    <w:multiLevelType w:val="hybridMultilevel"/>
    <w:tmpl w:val="1122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41C25"/>
    <w:multiLevelType w:val="hybridMultilevel"/>
    <w:tmpl w:val="E746E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FC13FF"/>
    <w:multiLevelType w:val="hybridMultilevel"/>
    <w:tmpl w:val="BDC6C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00C27"/>
    <w:multiLevelType w:val="hybridMultilevel"/>
    <w:tmpl w:val="BB5C5F14"/>
    <w:lvl w:ilvl="0" w:tplc="F048C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65801"/>
    <w:multiLevelType w:val="hybridMultilevel"/>
    <w:tmpl w:val="ACC6DB1A"/>
    <w:lvl w:ilvl="0" w:tplc="D314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0"/>
  </w:num>
  <w:num w:numId="7">
    <w:abstractNumId w:val="17"/>
  </w:num>
  <w:num w:numId="8">
    <w:abstractNumId w:val="27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24"/>
  </w:num>
  <w:num w:numId="14">
    <w:abstractNumId w:val="22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9"/>
  </w:num>
  <w:num w:numId="20">
    <w:abstractNumId w:val="26"/>
  </w:num>
  <w:num w:numId="21">
    <w:abstractNumId w:val="25"/>
  </w:num>
  <w:num w:numId="22">
    <w:abstractNumId w:val="14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9"/>
  </w:num>
  <w:num w:numId="27">
    <w:abstractNumId w:val="2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5D4"/>
    <w:rsid w:val="00010144"/>
    <w:rsid w:val="00024DA7"/>
    <w:rsid w:val="00045840"/>
    <w:rsid w:val="00066F6D"/>
    <w:rsid w:val="00076199"/>
    <w:rsid w:val="00096528"/>
    <w:rsid w:val="000A56E5"/>
    <w:rsid w:val="000D67E3"/>
    <w:rsid w:val="00103DBD"/>
    <w:rsid w:val="00165CD6"/>
    <w:rsid w:val="001738E1"/>
    <w:rsid w:val="001E36CB"/>
    <w:rsid w:val="002748EA"/>
    <w:rsid w:val="0028093A"/>
    <w:rsid w:val="00302B89"/>
    <w:rsid w:val="00330F35"/>
    <w:rsid w:val="00351903"/>
    <w:rsid w:val="003602F3"/>
    <w:rsid w:val="00375C9E"/>
    <w:rsid w:val="003D0E16"/>
    <w:rsid w:val="003E5241"/>
    <w:rsid w:val="00403C94"/>
    <w:rsid w:val="0044447C"/>
    <w:rsid w:val="00581B6D"/>
    <w:rsid w:val="005B4239"/>
    <w:rsid w:val="00600904"/>
    <w:rsid w:val="0061333B"/>
    <w:rsid w:val="00654E90"/>
    <w:rsid w:val="00682312"/>
    <w:rsid w:val="006B724E"/>
    <w:rsid w:val="006C0E62"/>
    <w:rsid w:val="006C48DC"/>
    <w:rsid w:val="006C512B"/>
    <w:rsid w:val="00733A57"/>
    <w:rsid w:val="0075091E"/>
    <w:rsid w:val="007838AA"/>
    <w:rsid w:val="007A2CD5"/>
    <w:rsid w:val="007C3005"/>
    <w:rsid w:val="007D44D5"/>
    <w:rsid w:val="007E5C37"/>
    <w:rsid w:val="007E7AD3"/>
    <w:rsid w:val="008143E0"/>
    <w:rsid w:val="00820F94"/>
    <w:rsid w:val="00881191"/>
    <w:rsid w:val="008E1CEA"/>
    <w:rsid w:val="008E627E"/>
    <w:rsid w:val="008F0480"/>
    <w:rsid w:val="008F7C13"/>
    <w:rsid w:val="00902F64"/>
    <w:rsid w:val="009100CB"/>
    <w:rsid w:val="00933CAD"/>
    <w:rsid w:val="00940B6B"/>
    <w:rsid w:val="00941F73"/>
    <w:rsid w:val="009531CE"/>
    <w:rsid w:val="009535C3"/>
    <w:rsid w:val="00965CA7"/>
    <w:rsid w:val="00976799"/>
    <w:rsid w:val="00990070"/>
    <w:rsid w:val="009A40ED"/>
    <w:rsid w:val="009A64DB"/>
    <w:rsid w:val="009D5E62"/>
    <w:rsid w:val="00A1767C"/>
    <w:rsid w:val="00A362D5"/>
    <w:rsid w:val="00A45248"/>
    <w:rsid w:val="00A54234"/>
    <w:rsid w:val="00A97417"/>
    <w:rsid w:val="00AA10C4"/>
    <w:rsid w:val="00AD2A5B"/>
    <w:rsid w:val="00AF64EB"/>
    <w:rsid w:val="00B06DC5"/>
    <w:rsid w:val="00B07751"/>
    <w:rsid w:val="00B16997"/>
    <w:rsid w:val="00B305B7"/>
    <w:rsid w:val="00B3476A"/>
    <w:rsid w:val="00B374B1"/>
    <w:rsid w:val="00B47EBC"/>
    <w:rsid w:val="00B511EE"/>
    <w:rsid w:val="00B544F8"/>
    <w:rsid w:val="00B61E8B"/>
    <w:rsid w:val="00B667FC"/>
    <w:rsid w:val="00B86DC0"/>
    <w:rsid w:val="00B9421C"/>
    <w:rsid w:val="00BD26B8"/>
    <w:rsid w:val="00C20038"/>
    <w:rsid w:val="00C5707B"/>
    <w:rsid w:val="00C643BD"/>
    <w:rsid w:val="00C90CA4"/>
    <w:rsid w:val="00CC40F6"/>
    <w:rsid w:val="00D6090A"/>
    <w:rsid w:val="00D71407"/>
    <w:rsid w:val="00DB45D4"/>
    <w:rsid w:val="00DE317B"/>
    <w:rsid w:val="00E04BDD"/>
    <w:rsid w:val="00E060A7"/>
    <w:rsid w:val="00E35CC0"/>
    <w:rsid w:val="00E430BC"/>
    <w:rsid w:val="00E7274D"/>
    <w:rsid w:val="00E86B22"/>
    <w:rsid w:val="00F01487"/>
    <w:rsid w:val="00F422BC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B45D4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45D4"/>
    <w:rPr>
      <w:rFonts w:ascii="Calibri" w:eastAsia="Calibri" w:hAnsi="Calibri" w:cs="Times New Roman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B45D4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rsid w:val="00DB45D4"/>
  </w:style>
  <w:style w:type="paragraph" w:customStyle="1" w:styleId="Default">
    <w:name w:val="Default"/>
    <w:rsid w:val="00DB45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133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333B"/>
    <w:rPr>
      <w:rFonts w:ascii="Times New Roman" w:eastAsia="Times New Roman" w:hAnsi="Times New Roman" w:cs="Times New Roman"/>
      <w:b/>
      <w:sz w:val="24"/>
      <w:szCs w:val="20"/>
    </w:rPr>
  </w:style>
  <w:style w:type="table" w:styleId="Tabela-Siatka">
    <w:name w:val="Table Grid"/>
    <w:basedOn w:val="Standardowy"/>
    <w:uiPriority w:val="59"/>
    <w:rsid w:val="007D44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D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54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4234"/>
    <w:rPr>
      <w:sz w:val="16"/>
      <w:szCs w:val="16"/>
    </w:rPr>
  </w:style>
  <w:style w:type="character" w:styleId="Hipercze">
    <w:name w:val="Hyperlink"/>
    <w:rsid w:val="00A5423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CF0"/>
  </w:style>
  <w:style w:type="paragraph" w:styleId="Stopka">
    <w:name w:val="footer"/>
    <w:basedOn w:val="Normalny"/>
    <w:link w:val="StopkaZnak"/>
    <w:uiPriority w:val="99"/>
    <w:unhideWhenUsed/>
    <w:rsid w:val="00F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73C64-F6E9-4D89-A9C1-A14E7A4F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Szczytno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X</cp:lastModifiedBy>
  <cp:revision>2</cp:revision>
  <cp:lastPrinted>2017-09-29T07:08:00Z</cp:lastPrinted>
  <dcterms:created xsi:type="dcterms:W3CDTF">2017-10-26T05:47:00Z</dcterms:created>
  <dcterms:modified xsi:type="dcterms:W3CDTF">2017-10-26T05:47:00Z</dcterms:modified>
</cp:coreProperties>
</file>