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96" w:rsidRPr="00A64696" w:rsidRDefault="00A64696" w:rsidP="00A64696">
      <w:pPr>
        <w:spacing w:after="0" w:line="260" w:lineRule="atLeast"/>
        <w:rPr>
          <w:rFonts w:ascii="Verdana" w:eastAsia="Times New Roman" w:hAnsi="Verdana" w:cs="Arial"/>
          <w:color w:val="000000"/>
          <w:sz w:val="14"/>
          <w:lang w:eastAsia="pl-PL"/>
        </w:rPr>
      </w:pPr>
      <w:r w:rsidRPr="00A64696">
        <w:rPr>
          <w:rFonts w:ascii="Verdana" w:eastAsia="Times New Roman" w:hAnsi="Verdana" w:cs="Arial"/>
          <w:color w:val="000000"/>
          <w:sz w:val="14"/>
          <w:lang w:eastAsia="pl-PL"/>
        </w:rPr>
        <w:t>Adres strony internetowej, na której Zamawiający udostępnia Specyfikację Istotnych Warunków Zamówienia:</w:t>
      </w:r>
    </w:p>
    <w:p w:rsidR="00A64696" w:rsidRPr="00A64696" w:rsidRDefault="00A64696" w:rsidP="00A64696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64696">
          <w:rPr>
            <w:rFonts w:ascii="Verdana" w:eastAsia="Times New Roman" w:hAnsi="Verdana" w:cs="Arial"/>
            <w:b/>
            <w:bCs/>
            <w:color w:val="FF0000"/>
            <w:sz w:val="14"/>
            <w:lang w:eastAsia="pl-PL"/>
          </w:rPr>
          <w:t>www.szpital.szczytno.pl</w:t>
        </w:r>
      </w:hyperlink>
    </w:p>
    <w:p w:rsidR="00A64696" w:rsidRPr="00A64696" w:rsidRDefault="00A64696" w:rsidP="00A6469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A64696" w:rsidRPr="00A64696" w:rsidRDefault="00A64696" w:rsidP="00A64696">
      <w:pPr>
        <w:spacing w:after="280" w:line="420" w:lineRule="atLeast"/>
        <w:ind w:left="18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Szczytno: dostawa opatrunków</w:t>
      </w:r>
      <w:r w:rsidRPr="00A6469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6469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68372 - 2013; data zamieszczenia: 19.02.2013</w:t>
      </w:r>
      <w:r w:rsidRPr="00A64696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A64696" w:rsidRPr="00A64696" w:rsidRDefault="00A64696" w:rsidP="00A64696">
      <w:pPr>
        <w:spacing w:before="313" w:after="188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ZOZ Szczytno , ul. M. C. Skłodowskiej 12, 12-100 Szczytno, woj. warmińsko-mazurskie, tel. 89 6232146, faks 89 6232136.</w:t>
      </w:r>
    </w:p>
    <w:p w:rsidR="00A64696" w:rsidRPr="00A64696" w:rsidRDefault="00A64696" w:rsidP="00A64696">
      <w:pPr>
        <w:numPr>
          <w:ilvl w:val="0"/>
          <w:numId w:val="1"/>
        </w:numPr>
        <w:spacing w:before="100" w:beforeAutospacing="1" w:after="100" w:afterAutospacing="1" w:line="4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www.szpital.szczytno.pl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A64696" w:rsidRPr="00A64696" w:rsidRDefault="00A64696" w:rsidP="00A64696">
      <w:pPr>
        <w:spacing w:before="313" w:after="188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dostawa opatrunków.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- opatrunki - opatrunki przylepne.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A64696" w:rsidRPr="00A64696" w:rsidRDefault="00A64696" w:rsidP="00A64696">
      <w:pPr>
        <w:numPr>
          <w:ilvl w:val="0"/>
          <w:numId w:val="2"/>
        </w:numPr>
        <w:spacing w:before="100" w:beforeAutospacing="1" w:after="100" w:afterAutospacing="1" w:line="4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64696" w:rsidRPr="00A64696" w:rsidRDefault="00A64696" w:rsidP="00A64696">
      <w:pPr>
        <w:numPr>
          <w:ilvl w:val="0"/>
          <w:numId w:val="2"/>
        </w:numPr>
        <w:spacing w:before="100" w:beforeAutospacing="1" w:after="100" w:afterAutospacing="1" w:line="4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>w zakresie przedłużenia terminu realizacji umowy o okres nie dłuższym niż 3 miesiące w przypadku niewykorzystania kwoty brutto określonej w umowie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33.14.11.10-4, 33.14.11.11-1.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2.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64696" w:rsidRPr="00A64696" w:rsidRDefault="00A64696" w:rsidP="00A6469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A64696" w:rsidRPr="00A64696" w:rsidRDefault="00A64696" w:rsidP="00A64696">
      <w:pPr>
        <w:spacing w:before="313" w:after="188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A64696" w:rsidRPr="00A64696" w:rsidRDefault="00A64696" w:rsidP="00A64696">
      <w:pPr>
        <w:numPr>
          <w:ilvl w:val="0"/>
          <w:numId w:val="3"/>
        </w:numPr>
        <w:spacing w:before="100" w:beforeAutospacing="1" w:after="100" w:afterAutospacing="1" w:line="4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64696" w:rsidRPr="00A64696" w:rsidRDefault="00A64696" w:rsidP="00A64696">
      <w:pPr>
        <w:numPr>
          <w:ilvl w:val="0"/>
          <w:numId w:val="4"/>
        </w:numPr>
        <w:spacing w:after="0"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64696" w:rsidRPr="00A64696" w:rsidRDefault="00A64696" w:rsidP="00A64696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koncesję, zezwolenie lub licencję </w:t>
      </w:r>
    </w:p>
    <w:p w:rsidR="00A64696" w:rsidRPr="00A64696" w:rsidRDefault="00A64696" w:rsidP="00A64696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A64696" w:rsidRPr="00A64696" w:rsidRDefault="00A64696" w:rsidP="00A64696">
      <w:pPr>
        <w:numPr>
          <w:ilvl w:val="0"/>
          <w:numId w:val="4"/>
        </w:numPr>
        <w:spacing w:after="0"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64696" w:rsidRPr="00A64696" w:rsidRDefault="00A64696" w:rsidP="00A64696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A64696" w:rsidRPr="00A64696" w:rsidRDefault="00A64696" w:rsidP="00A64696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A64696" w:rsidRPr="00A64696" w:rsidRDefault="00A64696" w:rsidP="00A64696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części zamówienia, przedkłada także dokumenty dotyczące tego podmiotu w zakresie wymaganym dla wykonawcy, określonym w pkt III.4.2. </w:t>
      </w:r>
    </w:p>
    <w:p w:rsidR="00A64696" w:rsidRPr="00A64696" w:rsidRDefault="00A64696" w:rsidP="00A64696">
      <w:pPr>
        <w:numPr>
          <w:ilvl w:val="0"/>
          <w:numId w:val="4"/>
        </w:numPr>
        <w:spacing w:after="0" w:line="400" w:lineRule="atLeast"/>
        <w:ind w:left="56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A64696" w:rsidRPr="00A64696" w:rsidRDefault="00A64696" w:rsidP="00A64696">
      <w:pPr>
        <w:spacing w:after="0" w:line="400" w:lineRule="atLeast"/>
        <w:ind w:left="56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64696" w:rsidRPr="00A64696" w:rsidRDefault="00A64696" w:rsidP="00A64696">
      <w:pPr>
        <w:spacing w:after="0" w:line="400" w:lineRule="atLeast"/>
        <w:ind w:left="56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64696" w:rsidRPr="00A64696" w:rsidRDefault="00A64696" w:rsidP="00A64696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A64696" w:rsidRPr="00A64696" w:rsidRDefault="00A64696" w:rsidP="00A64696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A64696" w:rsidRPr="00A64696" w:rsidRDefault="00A64696" w:rsidP="00A64696">
      <w:pPr>
        <w:numPr>
          <w:ilvl w:val="1"/>
          <w:numId w:val="4"/>
        </w:numPr>
        <w:spacing w:before="100" w:beforeAutospacing="1" w:after="150" w:line="400" w:lineRule="atLeast"/>
        <w:ind w:left="1096"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A64696" w:rsidRPr="00A64696" w:rsidRDefault="00A64696" w:rsidP="00A64696">
      <w:pPr>
        <w:numPr>
          <w:ilvl w:val="0"/>
          <w:numId w:val="4"/>
        </w:numPr>
        <w:spacing w:after="0" w:line="400" w:lineRule="atLeast"/>
        <w:ind w:left="564"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lang w:eastAsia="pl-PL"/>
        </w:rPr>
        <w:t>III.4.3.2)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A64696" w:rsidRPr="00A64696" w:rsidRDefault="00A64696" w:rsidP="00A6469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 zakresie potwierdzenia, że oferowane dostawy, usługi lub roboty budowlane odpowiadają określonym wymaganiom należy przedłożyć:</w:t>
      </w:r>
    </w:p>
    <w:p w:rsidR="00A64696" w:rsidRPr="00A64696" w:rsidRDefault="00A64696" w:rsidP="00A64696">
      <w:pPr>
        <w:numPr>
          <w:ilvl w:val="0"/>
          <w:numId w:val="5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próbki, opisy lub fotografie </w:t>
      </w:r>
    </w:p>
    <w:p w:rsidR="00A64696" w:rsidRPr="00A64696" w:rsidRDefault="00A64696" w:rsidP="00A64696">
      <w:pPr>
        <w:numPr>
          <w:ilvl w:val="0"/>
          <w:numId w:val="5"/>
        </w:numPr>
        <w:spacing w:after="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A64696" w:rsidRPr="00A64696" w:rsidRDefault="00A64696" w:rsidP="00A64696">
      <w:pPr>
        <w:spacing w:after="0" w:line="400" w:lineRule="atLeast"/>
        <w:ind w:left="720"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>4.1(SIWZ) Oferowany wyrób medyczny powinien być dopuszczony do obrotu zgodnie z obowiązującymi przepisami, tj. zgodnie z wymaganiami zasadniczymi zawartymi w Dyrektywie 93/42/EWG oraz zgodnie z ustawą z dnia 20 maja 2010 r. o wyrobach medycznych (</w:t>
      </w:r>
      <w:proofErr w:type="spellStart"/>
      <w:r w:rsidRPr="00A64696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A64696">
        <w:rPr>
          <w:rFonts w:ascii="Arial" w:eastAsia="Times New Roman" w:hAnsi="Arial" w:cs="Arial"/>
          <w:sz w:val="20"/>
          <w:szCs w:val="20"/>
          <w:lang w:eastAsia="pl-PL"/>
        </w:rPr>
        <w:t>. z 2010 r., Nr 107, poz. 679). Na potwierdzenie powyższego Wykonawca musi załączyć do oferty stosowne oświadczenie. 4.3(SIWZ) Dokument potwierdzający walidację procesu sterylizacji wyrobów stanowiących przedmiot zamówienia zgodnie z normą PN EN ISO 17665-1 - raport z ponownej kwalifikacji procesu sterylizacji (dotyczy wszystkich produktów jałowych pakietu nr I poz. 32 i 33).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>Dokumenty wymagane w przypadku składania oferty wspólnej: (SIWZ) 6.1. Wykonawcy mogą wspólnie ubiegać się o udzielenie zamówienia, w takim przypadku dla ustanowionego pełnomocnika do oferty należy załączyć pełnomocnictwo do reprezentowania w postępowaniu lub do reprezentowania w postępowaniu i zawarcia umowy udzielone przez uprawnionych do reprezentowania przedstawicieli Wykonawców, 6.2. Oferta winna zawierać: oświadczenia i dokumenty opisane w pkt.2.2 dla każdego partnera z osobna, pozostałe dokumenty składane są wspólnie. Wyżej wymienione dokumenty mogą być złożone w formie oryginałów lub kserokopii potwierdzonych za zgodność przez osobę - osoby uprawnioną do podpisania oferty z dopiskiem -za zgodność z oryginałem.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A64696" w:rsidRPr="00A64696" w:rsidRDefault="00A64696" w:rsidP="00A64696">
      <w:pPr>
        <w:spacing w:before="313" w:after="188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Czy przewiduje się istotne zmiany postanowień zawartej umowy w stosunku do treści oferty, na podstawie której dokonano wyboru wykonawcy: 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sz w:val="20"/>
          <w:szCs w:val="20"/>
          <w:lang w:eastAsia="pl-PL"/>
        </w:rPr>
        <w:t>Strony na zasadzie art.144 ustawy PZP ustalają, że każda istotna zmiana umowy może nastąpić według zasad i na warunkach określonych poniżej. Zamawiający przewiduje możliwość dokonania zmiany umowy w następujących sytuacjach: 1) w zakresie wynagrodzenia z przyczyn niemożliwych wcześniej do przewidzenia lub, jeżeli zmiany te są korzystne dla zamawiającego, a w szczególności gdy wykonawca zaproponuje upusty; 2) w przypadku zmiany danych podmiotowych wykonawcy (np. w wyniku przekształcenia, przejęcia itp.); 3) w zakresie zmiany typu/ modelu/ numeru katalogowego danego towaru, jeżeli nie spowoduje to zmiany przedmiotu umowy; 4) w zakresie zwiększenia lub zmniejszenia asortymentu towarów wskazanych w umowie w formularzu asortymentowo-cenowym, jeżeli nie spowoduje to przekroczenia wartości brutto umowy; 5) w zakresie przedłużenia terminu realizacji umowy o okres nie dłuższym niż 3 miesiące w przypadku niewykorzystania kwoty brutto określonej w umowie. 6)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www.szpital.szczytno.pl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Zespół Opieki Zdrowotnej ul. M.C Skłodowskiej 12 12-100 Szczytno.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26.02.2013 godzina 12:00, miejsce: Zespół Opieki Zdrowotnej ul. M.C Skłodowskiej 12 12-100 Szczytno Sekretariat szpitala.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A64696" w:rsidRPr="00A64696" w:rsidRDefault="00A64696" w:rsidP="00A64696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A646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6469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240490" w:rsidRDefault="00240490"/>
    <w:sectPr w:rsidR="00240490" w:rsidSect="0024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BCB"/>
    <w:multiLevelType w:val="multilevel"/>
    <w:tmpl w:val="8AD6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26017"/>
    <w:multiLevelType w:val="multilevel"/>
    <w:tmpl w:val="C6F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47F14"/>
    <w:multiLevelType w:val="multilevel"/>
    <w:tmpl w:val="DC8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0542AB"/>
    <w:multiLevelType w:val="multilevel"/>
    <w:tmpl w:val="AD8C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308A6"/>
    <w:multiLevelType w:val="multilevel"/>
    <w:tmpl w:val="09DE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4696"/>
    <w:rsid w:val="00240490"/>
    <w:rsid w:val="00A64696"/>
    <w:rsid w:val="00D2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6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4696"/>
    <w:pPr>
      <w:spacing w:after="0"/>
      <w:ind w:left="1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64696"/>
    <w:pPr>
      <w:spacing w:after="0" w:line="420" w:lineRule="atLeast"/>
      <w:ind w:left="18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64696"/>
    <w:pPr>
      <w:spacing w:before="313" w:after="18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64696"/>
    <w:pPr>
      <w:spacing w:after="0"/>
      <w:ind w:left="18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A64696"/>
    <w:pPr>
      <w:spacing w:after="0"/>
      <w:ind w:left="1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64696"/>
    <w:rPr>
      <w:rFonts w:ascii="Verdana" w:hAnsi="Verdana" w:hint="default"/>
      <w:color w:val="000000"/>
      <w:sz w:val="14"/>
      <w:szCs w:val="14"/>
    </w:rPr>
  </w:style>
  <w:style w:type="character" w:customStyle="1" w:styleId="bold1">
    <w:name w:val="bold1"/>
    <w:basedOn w:val="Domylnaczcionkaakapitu"/>
    <w:rsid w:val="00A646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18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939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1453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1</cp:revision>
  <dcterms:created xsi:type="dcterms:W3CDTF">2013-02-19T08:41:00Z</dcterms:created>
  <dcterms:modified xsi:type="dcterms:W3CDTF">2013-02-19T08:43:00Z</dcterms:modified>
</cp:coreProperties>
</file>