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8" w:rsidRPr="005F3DDC" w:rsidRDefault="004028A8" w:rsidP="004028A8">
      <w:pPr>
        <w:pStyle w:val="Zwykytekst1"/>
        <w:tabs>
          <w:tab w:val="left" w:pos="6740"/>
        </w:tabs>
        <w:jc w:val="center"/>
        <w:rPr>
          <w:rFonts w:ascii="Times New Roman" w:hAnsi="Times New Roman"/>
          <w:b/>
          <w:sz w:val="18"/>
          <w:szCs w:val="18"/>
          <w:highlight w:val="lightGray"/>
        </w:rPr>
      </w:pPr>
    </w:p>
    <w:p w:rsidR="004028A8" w:rsidRPr="005F3DDC" w:rsidRDefault="004028A8" w:rsidP="004028A8">
      <w:pPr>
        <w:pStyle w:val="Stopka"/>
        <w:tabs>
          <w:tab w:val="center" w:pos="900"/>
          <w:tab w:val="center" w:pos="5400"/>
        </w:tabs>
        <w:jc w:val="center"/>
        <w:rPr>
          <w:bCs/>
          <w:sz w:val="18"/>
          <w:szCs w:val="18"/>
        </w:rPr>
      </w:pPr>
      <w:r w:rsidRPr="005F3DDC">
        <w:rPr>
          <w:b/>
          <w:bCs/>
          <w:sz w:val="18"/>
          <w:szCs w:val="18"/>
        </w:rPr>
        <w:t>Projekt Umowy</w:t>
      </w:r>
      <w:r w:rsidRPr="005F3DDC">
        <w:rPr>
          <w:bCs/>
          <w:sz w:val="18"/>
          <w:szCs w:val="18"/>
        </w:rPr>
        <w:t xml:space="preserve">                                                               Załącznik nr 3.3 do SIWZ</w:t>
      </w:r>
    </w:p>
    <w:p w:rsidR="004028A8" w:rsidRPr="005F3DDC" w:rsidRDefault="004028A8" w:rsidP="004028A8">
      <w:pPr>
        <w:pStyle w:val="Stopka"/>
        <w:tabs>
          <w:tab w:val="center" w:pos="900"/>
          <w:tab w:val="center" w:pos="5400"/>
        </w:tabs>
        <w:jc w:val="center"/>
        <w:rPr>
          <w:bCs/>
          <w:sz w:val="18"/>
          <w:szCs w:val="18"/>
        </w:rPr>
      </w:pPr>
    </w:p>
    <w:p w:rsidR="005F3DDC" w:rsidRPr="005F3DDC" w:rsidRDefault="005F3DDC" w:rsidP="005F3DDC">
      <w:pPr>
        <w:jc w:val="both"/>
        <w:rPr>
          <w:bCs/>
          <w:color w:val="000000"/>
          <w:sz w:val="18"/>
          <w:szCs w:val="18"/>
        </w:rPr>
      </w:pPr>
      <w:r w:rsidRPr="005F3DDC">
        <w:rPr>
          <w:bCs/>
          <w:color w:val="000000"/>
          <w:sz w:val="18"/>
          <w:szCs w:val="18"/>
        </w:rPr>
        <w:t>zawarta  w dniu ......................................,  pomiędzy :</w:t>
      </w:r>
    </w:p>
    <w:p w:rsidR="005F3DDC" w:rsidRPr="005F3DDC" w:rsidRDefault="005F3DDC" w:rsidP="005F3DDC">
      <w:pPr>
        <w:jc w:val="both"/>
        <w:rPr>
          <w:bCs/>
          <w:color w:val="000000"/>
          <w:sz w:val="18"/>
          <w:szCs w:val="18"/>
        </w:rPr>
      </w:pPr>
      <w:r w:rsidRPr="005F3DDC">
        <w:rPr>
          <w:bCs/>
          <w:color w:val="000000"/>
          <w:sz w:val="18"/>
          <w:szCs w:val="18"/>
        </w:rPr>
        <w:t>Zespołem Opieki Zdrowotnej w  Szczytnie z siedzibą przy ul M.C. Skłodowskiej 12, 12-100 Szczytno</w:t>
      </w:r>
    </w:p>
    <w:p w:rsidR="005F3DDC" w:rsidRPr="005F3DDC" w:rsidRDefault="005F3DDC" w:rsidP="005F3DDC">
      <w:pPr>
        <w:jc w:val="both"/>
        <w:rPr>
          <w:bCs/>
          <w:color w:val="000000"/>
          <w:sz w:val="18"/>
          <w:szCs w:val="18"/>
        </w:rPr>
      </w:pPr>
      <w:r w:rsidRPr="005F3DDC">
        <w:rPr>
          <w:bCs/>
          <w:color w:val="000000"/>
          <w:sz w:val="18"/>
          <w:szCs w:val="18"/>
        </w:rPr>
        <w:t>posiadającym NIP : 745-15-93-187</w:t>
      </w:r>
    </w:p>
    <w:p w:rsidR="005F3DDC" w:rsidRPr="005F3DDC" w:rsidRDefault="005F3DDC" w:rsidP="005F3D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F3DDC">
        <w:rPr>
          <w:bCs/>
          <w:color w:val="000000"/>
          <w:sz w:val="18"/>
          <w:szCs w:val="18"/>
        </w:rPr>
        <w:t>posiadającym KRS : 000001</w:t>
      </w:r>
      <w:r w:rsidRPr="005F3DDC">
        <w:rPr>
          <w:sz w:val="18"/>
          <w:szCs w:val="18"/>
        </w:rPr>
        <w:t>8036</w:t>
      </w:r>
    </w:p>
    <w:p w:rsidR="005F3DDC" w:rsidRPr="005F3DDC" w:rsidRDefault="005F3DDC" w:rsidP="005F3D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F3DDC">
        <w:rPr>
          <w:sz w:val="18"/>
          <w:szCs w:val="18"/>
        </w:rPr>
        <w:t>reprezentowanym przez :</w:t>
      </w:r>
    </w:p>
    <w:p w:rsidR="005F3DDC" w:rsidRPr="005F3DDC" w:rsidRDefault="005F3DDC" w:rsidP="005F3DD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F3DDC">
        <w:rPr>
          <w:sz w:val="18"/>
          <w:szCs w:val="18"/>
        </w:rPr>
        <w:t>Beata Kostrzewa –DYREKTOR</w:t>
      </w:r>
    </w:p>
    <w:p w:rsidR="005F3DDC" w:rsidRPr="005F3DDC" w:rsidRDefault="005F3DDC" w:rsidP="005F3D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F3DDC">
        <w:rPr>
          <w:sz w:val="18"/>
          <w:szCs w:val="18"/>
        </w:rPr>
        <w:t>przy kontrasygnacie</w:t>
      </w:r>
    </w:p>
    <w:p w:rsidR="005F3DDC" w:rsidRPr="005F3DDC" w:rsidRDefault="005F3DDC" w:rsidP="005F3DDC">
      <w:pPr>
        <w:autoSpaceDE w:val="0"/>
        <w:autoSpaceDN w:val="0"/>
        <w:adjustRightInd w:val="0"/>
        <w:ind w:left="708"/>
        <w:jc w:val="both"/>
        <w:rPr>
          <w:sz w:val="18"/>
          <w:szCs w:val="18"/>
        </w:rPr>
      </w:pPr>
      <w:r w:rsidRPr="005F3DDC">
        <w:rPr>
          <w:sz w:val="18"/>
          <w:szCs w:val="18"/>
        </w:rPr>
        <w:t>-     Teresy Trzaski – Gł. Księgowej</w:t>
      </w:r>
    </w:p>
    <w:p w:rsidR="005F3DDC" w:rsidRPr="005F3DDC" w:rsidRDefault="005F3DDC" w:rsidP="005F3DD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F3DDC">
        <w:rPr>
          <w:sz w:val="18"/>
          <w:szCs w:val="18"/>
        </w:rPr>
        <w:t>zwanymi w dalszej części umowy Zamawiającym</w:t>
      </w:r>
    </w:p>
    <w:p w:rsidR="004028A8" w:rsidRPr="005F3DDC" w:rsidRDefault="004028A8" w:rsidP="004028A8">
      <w:pPr>
        <w:jc w:val="both"/>
        <w:rPr>
          <w:sz w:val="18"/>
          <w:szCs w:val="18"/>
        </w:rPr>
      </w:pPr>
      <w:r w:rsidRPr="005F3DDC">
        <w:rPr>
          <w:sz w:val="18"/>
          <w:szCs w:val="18"/>
        </w:rPr>
        <w:t>a</w:t>
      </w:r>
    </w:p>
    <w:p w:rsidR="004028A8" w:rsidRPr="005F3DDC" w:rsidRDefault="004028A8" w:rsidP="004028A8">
      <w:pPr>
        <w:jc w:val="both"/>
        <w:rPr>
          <w:sz w:val="18"/>
          <w:szCs w:val="18"/>
        </w:rPr>
      </w:pPr>
      <w:r w:rsidRPr="005F3DDC">
        <w:rPr>
          <w:b/>
          <w:sz w:val="18"/>
          <w:szCs w:val="18"/>
        </w:rPr>
        <w:t>…………………..</w:t>
      </w:r>
    </w:p>
    <w:p w:rsidR="004028A8" w:rsidRPr="005F3DDC" w:rsidRDefault="004028A8" w:rsidP="004028A8">
      <w:pPr>
        <w:jc w:val="both"/>
        <w:rPr>
          <w:sz w:val="18"/>
          <w:szCs w:val="18"/>
        </w:rPr>
      </w:pPr>
      <w:r w:rsidRPr="005F3DDC">
        <w:rPr>
          <w:sz w:val="18"/>
          <w:szCs w:val="18"/>
        </w:rPr>
        <w:t xml:space="preserve">zwaną dalej </w:t>
      </w:r>
      <w:r w:rsidRPr="005F3DDC">
        <w:rPr>
          <w:bCs/>
          <w:sz w:val="18"/>
          <w:szCs w:val="18"/>
        </w:rPr>
        <w:t>„Wykonawcą”,</w:t>
      </w:r>
    </w:p>
    <w:p w:rsidR="004028A8" w:rsidRPr="005F3DDC" w:rsidRDefault="004028A8" w:rsidP="004028A8">
      <w:pPr>
        <w:jc w:val="both"/>
        <w:rPr>
          <w:sz w:val="18"/>
          <w:szCs w:val="18"/>
        </w:rPr>
      </w:pPr>
      <w:r w:rsidRPr="005F3DDC">
        <w:rPr>
          <w:sz w:val="18"/>
          <w:szCs w:val="18"/>
        </w:rPr>
        <w:t>reprezentowaną przez:</w:t>
      </w:r>
    </w:p>
    <w:p w:rsidR="004028A8" w:rsidRPr="001D1CD7" w:rsidRDefault="004028A8" w:rsidP="004028A8">
      <w:pPr>
        <w:jc w:val="both"/>
        <w:rPr>
          <w:sz w:val="18"/>
          <w:szCs w:val="18"/>
        </w:rPr>
      </w:pPr>
      <w:r w:rsidRPr="001D1CD7">
        <w:rPr>
          <w:sz w:val="18"/>
          <w:szCs w:val="18"/>
        </w:rPr>
        <w:t>………………………..</w:t>
      </w:r>
    </w:p>
    <w:p w:rsidR="004028A8" w:rsidRPr="001D1CD7" w:rsidRDefault="004028A8" w:rsidP="004028A8">
      <w:pPr>
        <w:jc w:val="both"/>
        <w:rPr>
          <w:sz w:val="18"/>
          <w:szCs w:val="18"/>
        </w:rPr>
      </w:pPr>
    </w:p>
    <w:p w:rsidR="004028A8" w:rsidRPr="001D1CD7" w:rsidRDefault="004028A8" w:rsidP="004028A8">
      <w:pPr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W wyniku </w:t>
      </w:r>
      <w:r>
        <w:rPr>
          <w:sz w:val="18"/>
          <w:szCs w:val="18"/>
        </w:rPr>
        <w:t xml:space="preserve">dokonania przez Zamawiającego wyboru najkorzystniejszej oferty złożonej przez Wykonawcę w przetargu nieograniczonym, prowadzonym zgodnie postanowieniami ustawy a dnia 29 stycznia 2004r. Prawo zamówień publicznych  ( 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 xml:space="preserve">. z 2015 </w:t>
      </w:r>
      <w:proofErr w:type="spellStart"/>
      <w:r>
        <w:rPr>
          <w:sz w:val="18"/>
          <w:szCs w:val="18"/>
        </w:rPr>
        <w:t>r.poz</w:t>
      </w:r>
      <w:proofErr w:type="spellEnd"/>
      <w:r>
        <w:rPr>
          <w:sz w:val="18"/>
          <w:szCs w:val="18"/>
        </w:rPr>
        <w:t xml:space="preserve">. 2164 z </w:t>
      </w:r>
      <w:proofErr w:type="spellStart"/>
      <w:r>
        <w:rPr>
          <w:sz w:val="18"/>
          <w:szCs w:val="18"/>
        </w:rPr>
        <w:t>późn.zm</w:t>
      </w:r>
      <w:proofErr w:type="spellEnd"/>
      <w:r>
        <w:rPr>
          <w:sz w:val="18"/>
          <w:szCs w:val="18"/>
        </w:rPr>
        <w:t xml:space="preserve">.) zawarto umowę, o następującej treści: </w:t>
      </w:r>
    </w:p>
    <w:p w:rsidR="004028A8" w:rsidRDefault="004028A8" w:rsidP="004028A8">
      <w:pPr>
        <w:jc w:val="center"/>
        <w:rPr>
          <w:sz w:val="18"/>
          <w:szCs w:val="18"/>
        </w:rPr>
      </w:pPr>
    </w:p>
    <w:p w:rsidR="004028A8" w:rsidRDefault="004028A8" w:rsidP="004028A8">
      <w:pPr>
        <w:jc w:val="center"/>
        <w:rPr>
          <w:sz w:val="18"/>
          <w:szCs w:val="18"/>
        </w:rPr>
      </w:pPr>
      <w:r w:rsidRPr="001D1CD7">
        <w:rPr>
          <w:sz w:val="18"/>
          <w:szCs w:val="18"/>
        </w:rPr>
        <w:t>§ 1</w:t>
      </w:r>
    </w:p>
    <w:p w:rsidR="004028A8" w:rsidRPr="00A35267" w:rsidRDefault="004028A8" w:rsidP="004028A8">
      <w:pPr>
        <w:jc w:val="both"/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Przedmiot umowy</w:t>
      </w:r>
    </w:p>
    <w:p w:rsidR="004028A8" w:rsidRDefault="004028A8" w:rsidP="004028A8">
      <w:pPr>
        <w:pStyle w:val="Akapitzlist"/>
        <w:ind w:left="0"/>
        <w:rPr>
          <w:sz w:val="18"/>
          <w:szCs w:val="18"/>
        </w:rPr>
      </w:pPr>
      <w:r w:rsidRPr="001D1CD7">
        <w:rPr>
          <w:sz w:val="18"/>
          <w:szCs w:val="18"/>
        </w:rPr>
        <w:t>Przedmiotem umowy</w:t>
      </w:r>
      <w:r>
        <w:rPr>
          <w:sz w:val="18"/>
          <w:szCs w:val="18"/>
        </w:rPr>
        <w:t xml:space="preserve"> jest  sprzedaż, dostawa i uruchomienie sprzętu do </w:t>
      </w:r>
      <w:proofErr w:type="spellStart"/>
      <w:r>
        <w:rPr>
          <w:sz w:val="18"/>
          <w:szCs w:val="18"/>
        </w:rPr>
        <w:t>ucyfrowienie</w:t>
      </w:r>
      <w:proofErr w:type="spellEnd"/>
      <w:r>
        <w:rPr>
          <w:sz w:val="18"/>
          <w:szCs w:val="18"/>
        </w:rPr>
        <w:t xml:space="preserve"> </w:t>
      </w:r>
      <w:r w:rsidR="00CA35C6">
        <w:rPr>
          <w:sz w:val="18"/>
          <w:szCs w:val="18"/>
        </w:rPr>
        <w:t>Pracowni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Rtg</w:t>
      </w:r>
      <w:proofErr w:type="spellEnd"/>
      <w:r>
        <w:rPr>
          <w:sz w:val="18"/>
          <w:szCs w:val="18"/>
        </w:rPr>
        <w:t xml:space="preserve"> w zakresie:</w:t>
      </w:r>
    </w:p>
    <w:p w:rsidR="00736AF6" w:rsidRDefault="00736AF6" w:rsidP="00736AF6">
      <w:pPr>
        <w:pStyle w:val="Standard"/>
        <w:rPr>
          <w:rFonts w:ascii="Times New Roman" w:hAnsi="Times New Roman"/>
          <w:bCs/>
          <w:sz w:val="18"/>
        </w:rPr>
      </w:pPr>
    </w:p>
    <w:p w:rsidR="00736AF6" w:rsidRPr="00736AF6" w:rsidRDefault="00736AF6" w:rsidP="00736AF6">
      <w:pPr>
        <w:pStyle w:val="Standard"/>
        <w:rPr>
          <w:rFonts w:ascii="Times New Roman" w:hAnsi="Times New Roman" w:cs="Times New Roman"/>
          <w:bCs/>
          <w:sz w:val="18"/>
          <w:szCs w:val="18"/>
        </w:rPr>
      </w:pPr>
      <w:r w:rsidRPr="00736AF6">
        <w:rPr>
          <w:rFonts w:ascii="Times New Roman" w:hAnsi="Times New Roman" w:cs="Times New Roman"/>
          <w:bCs/>
          <w:sz w:val="18"/>
          <w:szCs w:val="18"/>
        </w:rPr>
        <w:t>SYSTEM RADIOGRAFII POŚREDNIEJ – 1 komplet</w:t>
      </w:r>
    </w:p>
    <w:p w:rsidR="00736AF6" w:rsidRPr="00736AF6" w:rsidRDefault="00736AF6" w:rsidP="00736AF6">
      <w:pPr>
        <w:rPr>
          <w:sz w:val="18"/>
          <w:szCs w:val="18"/>
        </w:rPr>
      </w:pPr>
    </w:p>
    <w:p w:rsidR="00736AF6" w:rsidRPr="00736AF6" w:rsidRDefault="00736AF6" w:rsidP="00736AF6">
      <w:pPr>
        <w:pStyle w:val="Akapitzlist"/>
        <w:numPr>
          <w:ilvl w:val="0"/>
          <w:numId w:val="15"/>
        </w:numPr>
        <w:tabs>
          <w:tab w:val="left" w:pos="4193"/>
        </w:tabs>
        <w:suppressAutoHyphens/>
        <w:autoSpaceDN w:val="0"/>
        <w:contextualSpacing/>
        <w:textAlignment w:val="baseline"/>
        <w:rPr>
          <w:sz w:val="18"/>
          <w:szCs w:val="18"/>
        </w:rPr>
      </w:pPr>
      <w:r w:rsidRPr="00736AF6">
        <w:rPr>
          <w:sz w:val="18"/>
          <w:szCs w:val="18"/>
        </w:rPr>
        <w:t>Stacja technika</w:t>
      </w:r>
    </w:p>
    <w:p w:rsidR="00736AF6" w:rsidRPr="00736AF6" w:rsidRDefault="00736AF6" w:rsidP="00736AF6">
      <w:pPr>
        <w:pStyle w:val="Akapitzlist"/>
        <w:numPr>
          <w:ilvl w:val="0"/>
          <w:numId w:val="18"/>
        </w:numPr>
        <w:tabs>
          <w:tab w:val="left" w:pos="4193"/>
        </w:tabs>
        <w:rPr>
          <w:sz w:val="18"/>
          <w:szCs w:val="18"/>
        </w:rPr>
      </w:pPr>
      <w:proofErr w:type="spellStart"/>
      <w:r w:rsidRPr="00736AF6">
        <w:rPr>
          <w:bCs/>
          <w:sz w:val="18"/>
          <w:szCs w:val="18"/>
          <w:lang w:val="en-US"/>
        </w:rPr>
        <w:t>Automatyczny</w:t>
      </w:r>
      <w:proofErr w:type="spellEnd"/>
      <w:r w:rsidRPr="00736AF6">
        <w:rPr>
          <w:bCs/>
          <w:sz w:val="18"/>
          <w:szCs w:val="18"/>
          <w:lang w:val="en-US"/>
        </w:rPr>
        <w:t xml:space="preserve"> </w:t>
      </w:r>
      <w:proofErr w:type="spellStart"/>
      <w:r w:rsidRPr="00736AF6">
        <w:rPr>
          <w:bCs/>
          <w:sz w:val="18"/>
          <w:szCs w:val="18"/>
          <w:lang w:val="en-US"/>
        </w:rPr>
        <w:t>jednoslotowy</w:t>
      </w:r>
      <w:proofErr w:type="spellEnd"/>
      <w:r w:rsidRPr="00736AF6">
        <w:rPr>
          <w:bCs/>
          <w:sz w:val="18"/>
          <w:szCs w:val="18"/>
          <w:lang w:val="en-US"/>
        </w:rPr>
        <w:t xml:space="preserve"> </w:t>
      </w:r>
      <w:proofErr w:type="spellStart"/>
      <w:r w:rsidRPr="00736AF6">
        <w:rPr>
          <w:bCs/>
          <w:sz w:val="18"/>
          <w:szCs w:val="18"/>
          <w:lang w:val="en-US"/>
        </w:rPr>
        <w:t>czytnik</w:t>
      </w:r>
      <w:proofErr w:type="spellEnd"/>
      <w:r w:rsidRPr="00736AF6">
        <w:rPr>
          <w:bCs/>
          <w:sz w:val="18"/>
          <w:szCs w:val="18"/>
          <w:lang w:val="en-US"/>
        </w:rPr>
        <w:t xml:space="preserve"> </w:t>
      </w:r>
      <w:proofErr w:type="spellStart"/>
      <w:r w:rsidRPr="00736AF6">
        <w:rPr>
          <w:bCs/>
          <w:sz w:val="18"/>
          <w:szCs w:val="18"/>
          <w:lang w:val="en-US"/>
        </w:rPr>
        <w:t>kaset</w:t>
      </w:r>
      <w:proofErr w:type="spellEnd"/>
      <w:r w:rsidRPr="00736AF6">
        <w:rPr>
          <w:sz w:val="18"/>
          <w:szCs w:val="18"/>
        </w:rPr>
        <w:t> </w:t>
      </w:r>
    </w:p>
    <w:p w:rsidR="00736AF6" w:rsidRPr="00736AF6" w:rsidRDefault="00736AF6" w:rsidP="00736AF6">
      <w:pPr>
        <w:pStyle w:val="Akapitzlist"/>
        <w:numPr>
          <w:ilvl w:val="0"/>
          <w:numId w:val="18"/>
        </w:numPr>
        <w:tabs>
          <w:tab w:val="left" w:pos="4193"/>
        </w:tabs>
        <w:rPr>
          <w:sz w:val="18"/>
          <w:szCs w:val="18"/>
        </w:rPr>
      </w:pPr>
      <w:proofErr w:type="spellStart"/>
      <w:r w:rsidRPr="00736AF6">
        <w:rPr>
          <w:bCs/>
          <w:sz w:val="18"/>
          <w:szCs w:val="18"/>
          <w:lang w:val="en-US"/>
        </w:rPr>
        <w:t>Płyty</w:t>
      </w:r>
      <w:proofErr w:type="spellEnd"/>
      <w:r w:rsidRPr="00736AF6">
        <w:rPr>
          <w:bCs/>
          <w:sz w:val="18"/>
          <w:szCs w:val="18"/>
          <w:lang w:val="en-US"/>
        </w:rPr>
        <w:t xml:space="preserve"> </w:t>
      </w:r>
      <w:proofErr w:type="spellStart"/>
      <w:r w:rsidRPr="00736AF6">
        <w:rPr>
          <w:bCs/>
          <w:sz w:val="18"/>
          <w:szCs w:val="18"/>
          <w:lang w:val="en-US"/>
        </w:rPr>
        <w:t>i</w:t>
      </w:r>
      <w:proofErr w:type="spellEnd"/>
      <w:r w:rsidRPr="00736AF6">
        <w:rPr>
          <w:bCs/>
          <w:sz w:val="18"/>
          <w:szCs w:val="18"/>
          <w:lang w:val="en-US"/>
        </w:rPr>
        <w:t xml:space="preserve"> </w:t>
      </w:r>
      <w:proofErr w:type="spellStart"/>
      <w:r w:rsidRPr="00736AF6">
        <w:rPr>
          <w:bCs/>
          <w:sz w:val="18"/>
          <w:szCs w:val="18"/>
          <w:lang w:val="en-US"/>
        </w:rPr>
        <w:t>Kasety</w:t>
      </w:r>
      <w:proofErr w:type="spellEnd"/>
      <w:r w:rsidRPr="00736AF6">
        <w:rPr>
          <w:bCs/>
          <w:sz w:val="18"/>
          <w:szCs w:val="18"/>
          <w:lang w:val="en-US"/>
        </w:rPr>
        <w:t xml:space="preserve"> </w:t>
      </w:r>
      <w:proofErr w:type="spellStart"/>
      <w:r w:rsidRPr="00736AF6">
        <w:rPr>
          <w:bCs/>
          <w:sz w:val="18"/>
          <w:szCs w:val="18"/>
          <w:lang w:val="en-US"/>
        </w:rPr>
        <w:t>obrazowe</w:t>
      </w:r>
      <w:proofErr w:type="spellEnd"/>
      <w:r w:rsidRPr="00736AF6">
        <w:rPr>
          <w:sz w:val="18"/>
          <w:szCs w:val="18"/>
        </w:rPr>
        <w:t> </w:t>
      </w:r>
    </w:p>
    <w:p w:rsidR="00736AF6" w:rsidRPr="00736AF6" w:rsidRDefault="00736AF6" w:rsidP="00736AF6">
      <w:pPr>
        <w:pStyle w:val="Akapitzlist"/>
        <w:numPr>
          <w:ilvl w:val="0"/>
          <w:numId w:val="18"/>
        </w:numPr>
        <w:tabs>
          <w:tab w:val="left" w:pos="4193"/>
        </w:tabs>
        <w:rPr>
          <w:sz w:val="18"/>
          <w:szCs w:val="18"/>
        </w:rPr>
      </w:pPr>
      <w:r w:rsidRPr="00736AF6">
        <w:rPr>
          <w:bCs/>
          <w:sz w:val="18"/>
          <w:szCs w:val="18"/>
        </w:rPr>
        <w:t>Konsola technika</w:t>
      </w:r>
      <w:r w:rsidRPr="00736AF6">
        <w:rPr>
          <w:sz w:val="18"/>
          <w:szCs w:val="18"/>
        </w:rPr>
        <w:t> </w:t>
      </w:r>
    </w:p>
    <w:p w:rsidR="00736AF6" w:rsidRPr="00736AF6" w:rsidRDefault="00736AF6" w:rsidP="00736AF6">
      <w:pPr>
        <w:pStyle w:val="Akapitzlist"/>
        <w:tabs>
          <w:tab w:val="left" w:pos="4193"/>
        </w:tabs>
        <w:suppressAutoHyphens/>
        <w:autoSpaceDN w:val="0"/>
        <w:ind w:left="0"/>
        <w:contextualSpacing/>
        <w:textAlignment w:val="baseline"/>
        <w:rPr>
          <w:sz w:val="18"/>
          <w:szCs w:val="18"/>
        </w:rPr>
      </w:pPr>
      <w:r w:rsidRPr="00736AF6">
        <w:rPr>
          <w:sz w:val="18"/>
          <w:szCs w:val="18"/>
        </w:rPr>
        <w:t>II. Stacja diagnostyczna monochromatyczna (lekarska opisowa)</w:t>
      </w:r>
    </w:p>
    <w:p w:rsidR="00736AF6" w:rsidRPr="00736AF6" w:rsidRDefault="00736AF6" w:rsidP="00736AF6">
      <w:pPr>
        <w:pStyle w:val="Akapitzlist"/>
        <w:numPr>
          <w:ilvl w:val="0"/>
          <w:numId w:val="19"/>
        </w:numPr>
        <w:tabs>
          <w:tab w:val="left" w:pos="4193"/>
        </w:tabs>
        <w:rPr>
          <w:snapToGrid w:val="0"/>
          <w:sz w:val="18"/>
          <w:szCs w:val="18"/>
        </w:rPr>
      </w:pPr>
      <w:r w:rsidRPr="00736AF6">
        <w:rPr>
          <w:snapToGrid w:val="0"/>
          <w:sz w:val="18"/>
          <w:szCs w:val="18"/>
        </w:rPr>
        <w:t>Oprogramowanie medyczne stacji diagnostycznej.</w:t>
      </w:r>
    </w:p>
    <w:p w:rsidR="00736AF6" w:rsidRPr="00736AF6" w:rsidRDefault="00736AF6" w:rsidP="00736AF6">
      <w:pPr>
        <w:pStyle w:val="Akapitzlist"/>
        <w:numPr>
          <w:ilvl w:val="0"/>
          <w:numId w:val="20"/>
        </w:numPr>
        <w:tabs>
          <w:tab w:val="left" w:pos="4193"/>
        </w:tabs>
        <w:rPr>
          <w:sz w:val="18"/>
          <w:szCs w:val="18"/>
        </w:rPr>
      </w:pPr>
      <w:r w:rsidRPr="00736AF6">
        <w:rPr>
          <w:sz w:val="18"/>
          <w:szCs w:val="18"/>
        </w:rPr>
        <w:t>Serwis</w:t>
      </w:r>
    </w:p>
    <w:p w:rsidR="004028A8" w:rsidRPr="00736AF6" w:rsidRDefault="004028A8" w:rsidP="004028A8">
      <w:pPr>
        <w:numPr>
          <w:ilvl w:val="0"/>
          <w:numId w:val="13"/>
        </w:numPr>
        <w:rPr>
          <w:sz w:val="18"/>
          <w:szCs w:val="18"/>
        </w:rPr>
      </w:pPr>
      <w:r w:rsidRPr="00736AF6">
        <w:rPr>
          <w:sz w:val="18"/>
          <w:szCs w:val="18"/>
        </w:rPr>
        <w:t>Udzielenie bezterminowej licencji na oprogramowanie</w:t>
      </w:r>
    </w:p>
    <w:p w:rsidR="004028A8" w:rsidRPr="00736AF6" w:rsidRDefault="004028A8" w:rsidP="004028A8">
      <w:pPr>
        <w:numPr>
          <w:ilvl w:val="0"/>
          <w:numId w:val="13"/>
        </w:numPr>
        <w:rPr>
          <w:sz w:val="18"/>
          <w:szCs w:val="18"/>
        </w:rPr>
      </w:pPr>
      <w:r w:rsidRPr="00736AF6">
        <w:rPr>
          <w:sz w:val="18"/>
          <w:szCs w:val="18"/>
        </w:rPr>
        <w:t xml:space="preserve">Integracja  z posiadanym systemem HIS ( </w:t>
      </w:r>
      <w:proofErr w:type="spellStart"/>
      <w:r w:rsidRPr="00736AF6">
        <w:rPr>
          <w:sz w:val="18"/>
          <w:szCs w:val="18"/>
        </w:rPr>
        <w:t>mMedica</w:t>
      </w:r>
      <w:proofErr w:type="spellEnd"/>
      <w:r w:rsidRPr="00736AF6">
        <w:rPr>
          <w:sz w:val="18"/>
          <w:szCs w:val="18"/>
        </w:rPr>
        <w:t xml:space="preserve"> )</w:t>
      </w:r>
    </w:p>
    <w:p w:rsidR="004028A8" w:rsidRPr="00736AF6" w:rsidRDefault="004028A8" w:rsidP="004028A8">
      <w:pPr>
        <w:pStyle w:val="Akapitzlist"/>
        <w:numPr>
          <w:ilvl w:val="0"/>
          <w:numId w:val="13"/>
        </w:numPr>
        <w:suppressAutoHyphens/>
        <w:rPr>
          <w:sz w:val="18"/>
          <w:szCs w:val="18"/>
        </w:rPr>
      </w:pPr>
      <w:r w:rsidRPr="00736AF6">
        <w:rPr>
          <w:sz w:val="18"/>
          <w:szCs w:val="18"/>
        </w:rPr>
        <w:t>Instalacja i uruchomienie w/w sprzętu w miejscu dostawy</w:t>
      </w:r>
    </w:p>
    <w:p w:rsidR="004028A8" w:rsidRPr="00736AF6" w:rsidRDefault="004028A8" w:rsidP="004028A8">
      <w:pPr>
        <w:pStyle w:val="Akapitzlist"/>
        <w:numPr>
          <w:ilvl w:val="0"/>
          <w:numId w:val="13"/>
        </w:numPr>
        <w:suppressAutoHyphens/>
        <w:rPr>
          <w:sz w:val="18"/>
          <w:szCs w:val="18"/>
        </w:rPr>
      </w:pPr>
      <w:r w:rsidRPr="00736AF6">
        <w:rPr>
          <w:sz w:val="18"/>
          <w:szCs w:val="18"/>
        </w:rPr>
        <w:t>Dostarczenie co najmniej trzech egzemplarzy instrukcji w języku polskim</w:t>
      </w:r>
    </w:p>
    <w:p w:rsidR="004028A8" w:rsidRPr="00736AF6" w:rsidRDefault="004028A8" w:rsidP="004028A8">
      <w:pPr>
        <w:numPr>
          <w:ilvl w:val="0"/>
          <w:numId w:val="13"/>
        </w:numPr>
        <w:rPr>
          <w:sz w:val="18"/>
          <w:szCs w:val="18"/>
        </w:rPr>
      </w:pPr>
      <w:r w:rsidRPr="00736AF6">
        <w:rPr>
          <w:sz w:val="18"/>
          <w:szCs w:val="18"/>
        </w:rPr>
        <w:t>Gwarancja 60 miesięcy</w:t>
      </w:r>
    </w:p>
    <w:p w:rsidR="004028A8" w:rsidRPr="00736AF6" w:rsidRDefault="004028A8" w:rsidP="004028A8">
      <w:pPr>
        <w:numPr>
          <w:ilvl w:val="0"/>
          <w:numId w:val="13"/>
        </w:numPr>
        <w:rPr>
          <w:sz w:val="18"/>
          <w:szCs w:val="18"/>
        </w:rPr>
      </w:pPr>
      <w:r w:rsidRPr="00736AF6">
        <w:rPr>
          <w:sz w:val="18"/>
          <w:szCs w:val="18"/>
        </w:rPr>
        <w:t>Szkolenie personelu w zakresie obsługi</w:t>
      </w:r>
    </w:p>
    <w:p w:rsidR="004028A8" w:rsidRPr="00736AF6" w:rsidRDefault="004028A8" w:rsidP="004028A8">
      <w:pPr>
        <w:numPr>
          <w:ilvl w:val="0"/>
          <w:numId w:val="13"/>
        </w:numPr>
        <w:rPr>
          <w:sz w:val="18"/>
          <w:szCs w:val="18"/>
        </w:rPr>
      </w:pPr>
      <w:r w:rsidRPr="00736AF6">
        <w:rPr>
          <w:sz w:val="18"/>
          <w:szCs w:val="18"/>
        </w:rPr>
        <w:t>Szkolenie wraz z wizytą powdrożeniową w terminie 1 miesiąca od realizacji przedmiotu zamówienia.</w:t>
      </w:r>
    </w:p>
    <w:p w:rsidR="004028A8" w:rsidRDefault="004028A8" w:rsidP="004028A8">
      <w:pPr>
        <w:ind w:left="720"/>
        <w:rPr>
          <w:sz w:val="18"/>
          <w:szCs w:val="18"/>
        </w:rPr>
      </w:pPr>
    </w:p>
    <w:p w:rsidR="004028A8" w:rsidRPr="002F77EE" w:rsidRDefault="004028A8" w:rsidP="004028A8">
      <w:pPr>
        <w:rPr>
          <w:sz w:val="18"/>
          <w:szCs w:val="18"/>
        </w:rPr>
      </w:pPr>
      <w:r>
        <w:rPr>
          <w:sz w:val="18"/>
          <w:szCs w:val="18"/>
        </w:rPr>
        <w:t>Szczegółowy Opis Przedmiotu  Zamówienia zawarty w Załączniki Nr 2 do SIWZ</w:t>
      </w:r>
    </w:p>
    <w:p w:rsidR="004028A8" w:rsidRPr="00E67B5B" w:rsidRDefault="004028A8" w:rsidP="004028A8">
      <w:pPr>
        <w:pStyle w:val="Akapitzlist"/>
        <w:ind w:left="0"/>
        <w:jc w:val="center"/>
        <w:rPr>
          <w:sz w:val="20"/>
        </w:rPr>
      </w:pPr>
    </w:p>
    <w:p w:rsidR="004028A8" w:rsidRPr="001D1CD7" w:rsidRDefault="004028A8" w:rsidP="004028A8">
      <w:pPr>
        <w:pStyle w:val="Akapitzlist"/>
        <w:ind w:left="0"/>
        <w:jc w:val="center"/>
        <w:rPr>
          <w:sz w:val="18"/>
          <w:szCs w:val="18"/>
        </w:rPr>
      </w:pPr>
      <w:r w:rsidRPr="001D1CD7">
        <w:rPr>
          <w:sz w:val="18"/>
          <w:szCs w:val="18"/>
        </w:rPr>
        <w:t>§ 2</w:t>
      </w:r>
    </w:p>
    <w:p w:rsidR="004028A8" w:rsidRPr="00A35267" w:rsidRDefault="004028A8" w:rsidP="004028A8">
      <w:pPr>
        <w:pStyle w:val="Akapitzlist"/>
        <w:ind w:left="0"/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Oświadczenia Wykonawcy</w:t>
      </w:r>
    </w:p>
    <w:p w:rsidR="004028A8" w:rsidRPr="00FA0924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Wykonawca oświadcza, że jest uprawniony oraz dysponuje niezbędną wiedzą i doświadczeniem do pełnej realizacji przedmiotu umowy, a także osobami zdolnymi do wykonania przedmiotu umowy oraz posiada techniczne możliwości wykonania przedmiotu umowy.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Wykonawca dostarczy przedmiot zamówienia na adres Zamawiającego w miejsce jego użytkowania </w:t>
      </w:r>
      <w:proofErr w:type="spellStart"/>
      <w:r>
        <w:rPr>
          <w:sz w:val="18"/>
          <w:szCs w:val="18"/>
        </w:rPr>
        <w:t>tj</w:t>
      </w:r>
      <w:proofErr w:type="spellEnd"/>
      <w:r>
        <w:rPr>
          <w:sz w:val="18"/>
          <w:szCs w:val="18"/>
        </w:rPr>
        <w:t xml:space="preserve"> do Pracowni </w:t>
      </w:r>
      <w:proofErr w:type="spellStart"/>
      <w:r>
        <w:rPr>
          <w:sz w:val="18"/>
          <w:szCs w:val="18"/>
        </w:rPr>
        <w:t>Rtg</w:t>
      </w:r>
      <w:proofErr w:type="spellEnd"/>
      <w:r>
        <w:rPr>
          <w:sz w:val="18"/>
          <w:szCs w:val="18"/>
        </w:rPr>
        <w:t>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Wykonawca oświadcza, że wykona przedmiot umowy siłami własnymi/przy udziale podwykonawców ( właściwe podkreślić ).W przypadku korzystania z podwykonawców, Wykonawca ponosi pełną odpowiedzialność za działania , uchybienia i zaniedbania podwykonawców oraz ich pracowników tak, jak gdyby były to działania , uchybienia lub zaniedbania samego Wykonawcy.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Wykonawca gwarantuje, że dostarczony w ramach niniejszej umowy sprzęt jest fabrycznie nowy, nieużywany, wyprodukowany nie wcześniej niż w</w:t>
      </w:r>
      <w:r>
        <w:rPr>
          <w:sz w:val="18"/>
          <w:szCs w:val="18"/>
        </w:rPr>
        <w:t xml:space="preserve"> </w:t>
      </w:r>
      <w:r w:rsidRPr="001D1CD7">
        <w:rPr>
          <w:sz w:val="18"/>
          <w:szCs w:val="18"/>
        </w:rPr>
        <w:t>201</w:t>
      </w:r>
      <w:r>
        <w:rPr>
          <w:sz w:val="18"/>
          <w:szCs w:val="18"/>
        </w:rPr>
        <w:t>6</w:t>
      </w:r>
      <w:r w:rsidRPr="001D1CD7">
        <w:rPr>
          <w:sz w:val="18"/>
          <w:szCs w:val="18"/>
        </w:rPr>
        <w:t xml:space="preserve">  roku, wolny od wad, nie był przedmiotem wystaw bądź prezentacji,  </w:t>
      </w:r>
      <w:proofErr w:type="spellStart"/>
      <w:r w:rsidRPr="001D1CD7">
        <w:rPr>
          <w:sz w:val="18"/>
          <w:szCs w:val="18"/>
        </w:rPr>
        <w:t>niedemonstracyjny</w:t>
      </w:r>
      <w:proofErr w:type="spellEnd"/>
      <w:r w:rsidRPr="001D1CD7">
        <w:rPr>
          <w:sz w:val="18"/>
          <w:szCs w:val="18"/>
        </w:rPr>
        <w:t>,  jest kompletny i do jego uruchomienia oraz stosowania zgodnie z przeznaczeniem nie jest konieczny zakup dodatkowych elementów i akcesori</w:t>
      </w:r>
      <w:r>
        <w:rPr>
          <w:sz w:val="18"/>
          <w:szCs w:val="18"/>
        </w:rPr>
        <w:t>ów</w:t>
      </w:r>
      <w:r w:rsidRPr="001D1CD7">
        <w:rPr>
          <w:sz w:val="18"/>
          <w:szCs w:val="18"/>
        </w:rPr>
        <w:t>, jest dopuszczony i wprowadzony do obrotu i stosowania n</w:t>
      </w:r>
      <w:r>
        <w:rPr>
          <w:sz w:val="18"/>
          <w:szCs w:val="18"/>
        </w:rPr>
        <w:t xml:space="preserve">a terenie UE </w:t>
      </w:r>
      <w:r w:rsidRPr="001D1CD7">
        <w:rPr>
          <w:sz w:val="18"/>
          <w:szCs w:val="18"/>
        </w:rPr>
        <w:t xml:space="preserve"> zgodnie z obowiązującymi przepisami prawa, spełnia wymagania określone przez Zamawiającego w SIWZ wraz załącznikami oraz jest w</w:t>
      </w:r>
      <w:r>
        <w:rPr>
          <w:sz w:val="18"/>
          <w:szCs w:val="18"/>
        </w:rPr>
        <w:t xml:space="preserve"> </w:t>
      </w:r>
      <w:r w:rsidRPr="001D1CD7">
        <w:rPr>
          <w:sz w:val="18"/>
          <w:szCs w:val="18"/>
        </w:rPr>
        <w:t>stanie do bezpiecznego użytkowania.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Wykonawca oświadcza, że przedmiot umowy będący wyrobem medycznym jest dopuszczony do obrotu i używania na terenie Polski oraz spełnia wymogi ustawy a dnia 20 maja 2010r, o wyrobach medycznych ( Dz. U. z 2015r. poz. 876), przepisów wykonawczych do tej ustawy oraz innych obowiązujących w tym zakresie przepisów prawnych.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 xml:space="preserve">Wykonawca oświadcza, że dostarczony  przedmiot umowy posiada stosowne  świadectwa, deklaracje, certyfikaty </w:t>
      </w:r>
      <w:r>
        <w:rPr>
          <w:sz w:val="18"/>
          <w:szCs w:val="18"/>
        </w:rPr>
        <w:t xml:space="preserve">                        </w:t>
      </w:r>
      <w:r w:rsidRPr="001D1CD7">
        <w:rPr>
          <w:sz w:val="18"/>
          <w:szCs w:val="18"/>
        </w:rPr>
        <w:t>i atesty wydane zgod</w:t>
      </w:r>
      <w:r>
        <w:rPr>
          <w:sz w:val="18"/>
          <w:szCs w:val="18"/>
        </w:rPr>
        <w:t xml:space="preserve">nie z obowiązującymi przepisami, </w:t>
      </w:r>
      <w:r w:rsidRPr="00A35267">
        <w:rPr>
          <w:b/>
          <w:sz w:val="18"/>
          <w:szCs w:val="18"/>
        </w:rPr>
        <w:t>które  należy dołączyć do oferty</w:t>
      </w:r>
      <w:r>
        <w:rPr>
          <w:sz w:val="18"/>
          <w:szCs w:val="18"/>
        </w:rPr>
        <w:t>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 xml:space="preserve">Jeżeli w trakcie realizacji niniejszej umowy dojdzie do uszkodzenia przez Wykonawcę </w:t>
      </w:r>
      <w:r>
        <w:rPr>
          <w:sz w:val="18"/>
          <w:szCs w:val="18"/>
        </w:rPr>
        <w:t xml:space="preserve">aparatu będącego przedmiotem </w:t>
      </w:r>
      <w:proofErr w:type="spellStart"/>
      <w:r>
        <w:rPr>
          <w:sz w:val="18"/>
          <w:szCs w:val="18"/>
        </w:rPr>
        <w:t>ucyfrowienia</w:t>
      </w:r>
      <w:proofErr w:type="spellEnd"/>
      <w:r>
        <w:rPr>
          <w:sz w:val="18"/>
          <w:szCs w:val="18"/>
        </w:rPr>
        <w:t xml:space="preserve">  oraz i</w:t>
      </w:r>
      <w:r w:rsidRPr="001D1CD7">
        <w:rPr>
          <w:sz w:val="18"/>
          <w:szCs w:val="18"/>
        </w:rPr>
        <w:t>stniej</w:t>
      </w:r>
      <w:r>
        <w:rPr>
          <w:sz w:val="18"/>
          <w:szCs w:val="18"/>
        </w:rPr>
        <w:t>ą</w:t>
      </w:r>
      <w:r w:rsidRPr="001D1CD7">
        <w:rPr>
          <w:sz w:val="18"/>
          <w:szCs w:val="18"/>
        </w:rPr>
        <w:t>cego wyposażenia będzie on obciążony kosztami ich napraw lub wykona je we własnym zakresie na swój koszt.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Wykonawca zobowiązany jest do utrzymania miejsca prac w stanie czystości, usunięcia wszelkich opakowań, kartonów filii itp.</w:t>
      </w:r>
    </w:p>
    <w:p w:rsidR="004028A8" w:rsidRPr="001D1CD7" w:rsidRDefault="004028A8" w:rsidP="004028A8">
      <w:pPr>
        <w:pStyle w:val="Akapitzlist"/>
        <w:numPr>
          <w:ilvl w:val="0"/>
          <w:numId w:val="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lastRenderedPageBreak/>
        <w:t xml:space="preserve">Wykonawca powierzy do wykonania cześć przedmiotu umowy </w:t>
      </w:r>
      <w:r w:rsidRPr="001D1CD7">
        <w:rPr>
          <w:b/>
          <w:sz w:val="18"/>
          <w:szCs w:val="18"/>
        </w:rPr>
        <w:t>podwykonawcom</w:t>
      </w:r>
      <w:r w:rsidRPr="001D1CD7">
        <w:rPr>
          <w:sz w:val="18"/>
          <w:szCs w:val="18"/>
        </w:rPr>
        <w:t xml:space="preserve"> zakresie :     ………………………………………………., podwykonawcy :  ……………………</w:t>
      </w:r>
    </w:p>
    <w:p w:rsidR="004028A8" w:rsidRPr="001D1CD7" w:rsidRDefault="004028A8" w:rsidP="004028A8">
      <w:pPr>
        <w:pStyle w:val="Akapitzlist"/>
        <w:ind w:left="0"/>
        <w:jc w:val="center"/>
        <w:rPr>
          <w:sz w:val="18"/>
          <w:szCs w:val="18"/>
        </w:rPr>
      </w:pPr>
    </w:p>
    <w:p w:rsidR="004028A8" w:rsidRPr="008026D3" w:rsidRDefault="004028A8" w:rsidP="004028A8">
      <w:pPr>
        <w:pStyle w:val="Akapitzlis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§ 3</w:t>
      </w:r>
    </w:p>
    <w:p w:rsidR="004028A8" w:rsidRPr="00A35267" w:rsidRDefault="004028A8" w:rsidP="004028A8">
      <w:pPr>
        <w:pStyle w:val="Akapitzlist"/>
        <w:ind w:left="0"/>
        <w:jc w:val="center"/>
        <w:rPr>
          <w:b/>
          <w:sz w:val="18"/>
          <w:szCs w:val="18"/>
        </w:rPr>
      </w:pPr>
    </w:p>
    <w:p w:rsidR="004028A8" w:rsidRPr="00A35267" w:rsidRDefault="004028A8" w:rsidP="004028A8">
      <w:pPr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Termin realizacji umowy</w:t>
      </w:r>
    </w:p>
    <w:p w:rsidR="004028A8" w:rsidRPr="004028A8" w:rsidRDefault="004028A8" w:rsidP="004028A8">
      <w:pPr>
        <w:numPr>
          <w:ilvl w:val="0"/>
          <w:numId w:val="11"/>
        </w:numPr>
        <w:suppressAutoHyphens/>
        <w:jc w:val="both"/>
        <w:rPr>
          <w:sz w:val="18"/>
          <w:szCs w:val="18"/>
        </w:rPr>
      </w:pPr>
      <w:r w:rsidRPr="004028A8">
        <w:rPr>
          <w:sz w:val="18"/>
          <w:szCs w:val="18"/>
        </w:rPr>
        <w:t xml:space="preserve">Wykonawca zobowiązuje się zrealizować przedmiot Umowy w terminie do __ tygodni licząc od daty podpisania umowy. </w:t>
      </w:r>
    </w:p>
    <w:p w:rsidR="004028A8" w:rsidRPr="00746335" w:rsidRDefault="004028A8" w:rsidP="004028A8">
      <w:pPr>
        <w:pStyle w:val="Textbody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4028A8">
        <w:rPr>
          <w:rFonts w:ascii="Times New Roman" w:hAnsi="Times New Roman"/>
          <w:sz w:val="18"/>
          <w:szCs w:val="18"/>
        </w:rPr>
        <w:t>Przed przystąpieniem do montażu sprzętu Wykonawca uprawniony jest do dokonania w obecności przedstawicieli Zamawiającego wizji lokalnej  miejsca instalacji i zapoznania się z warunkami technicznymi  związanymi z dostawą danego sprzętu oraz jego montażem w miejscu instalacji.</w:t>
      </w:r>
    </w:p>
    <w:p w:rsidR="004028A8" w:rsidRPr="00EA1D7A" w:rsidRDefault="004028A8" w:rsidP="004028A8">
      <w:pPr>
        <w:pStyle w:val="Textbody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A1D7A">
        <w:rPr>
          <w:rFonts w:ascii="Times New Roman" w:hAnsi="Times New Roman"/>
          <w:sz w:val="18"/>
          <w:szCs w:val="18"/>
        </w:rPr>
        <w:t>Wykonawca</w:t>
      </w:r>
      <w:r>
        <w:rPr>
          <w:rFonts w:ascii="Times New Roman" w:hAnsi="Times New Roman"/>
          <w:sz w:val="18"/>
          <w:szCs w:val="18"/>
        </w:rPr>
        <w:t xml:space="preserve"> zobowiązany jest zawiadomić  Zamawiającego o gotowości do dostawy i instalacji z wyprzedzeniem nie mniejszym niż 3 dni w dni robocze przed dostawą oraz wskazać konkretne dni w jakich będą się odbywać prace montażowe.</w:t>
      </w:r>
    </w:p>
    <w:p w:rsidR="004028A8" w:rsidRPr="00A35267" w:rsidRDefault="004028A8" w:rsidP="004028A8">
      <w:pPr>
        <w:pStyle w:val="Akapitzlist"/>
        <w:numPr>
          <w:ilvl w:val="0"/>
          <w:numId w:val="11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Dokumentem potwierdzającym realizacje przedmiotu Umowy jest podpisany, bez uwag i zastrzeżeń, przez Strony Protokół Zdawczo-Odbiorczy.</w:t>
      </w:r>
    </w:p>
    <w:p w:rsidR="004028A8" w:rsidRPr="00473378" w:rsidRDefault="004028A8" w:rsidP="004028A8">
      <w:pPr>
        <w:numPr>
          <w:ilvl w:val="0"/>
          <w:numId w:val="11"/>
        </w:numPr>
        <w:suppressAutoHyphens/>
        <w:jc w:val="both"/>
        <w:rPr>
          <w:sz w:val="18"/>
          <w:szCs w:val="18"/>
        </w:rPr>
      </w:pPr>
      <w:r w:rsidRPr="00473378">
        <w:rPr>
          <w:sz w:val="18"/>
          <w:szCs w:val="18"/>
        </w:rPr>
        <w:t>Wykonawca wyda Zamawiającemu przed podpisaniem protokołu Zdawczo-Odbiorczego dokumenty gwarancyjne, wystawione przez siebie lub producenta sprzętu.</w:t>
      </w:r>
    </w:p>
    <w:p w:rsidR="004028A8" w:rsidRPr="001D1CD7" w:rsidRDefault="004028A8" w:rsidP="004028A8">
      <w:pPr>
        <w:pStyle w:val="Akapitzlist"/>
        <w:numPr>
          <w:ilvl w:val="0"/>
          <w:numId w:val="11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Z ramienia Zamawiającego osobą upoważniona do podpisania Protokołu Zdawczo-Odbiorczego jest Dyrektor zakładu.</w:t>
      </w:r>
    </w:p>
    <w:p w:rsidR="004028A8" w:rsidRPr="001D1CD7" w:rsidRDefault="004028A8" w:rsidP="004028A8">
      <w:pPr>
        <w:pStyle w:val="Akapitzlist"/>
        <w:numPr>
          <w:ilvl w:val="0"/>
          <w:numId w:val="11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Z ramienia Wykonawcy o</w:t>
      </w:r>
      <w:r>
        <w:rPr>
          <w:sz w:val="18"/>
          <w:szCs w:val="18"/>
        </w:rPr>
        <w:t>sobą upoważniona do podpisania Protokołu Zdawczo-Odbiorczego jest – I</w:t>
      </w:r>
      <w:r w:rsidRPr="001D1CD7">
        <w:rPr>
          <w:sz w:val="18"/>
          <w:szCs w:val="18"/>
        </w:rPr>
        <w:t>nżynier serwisu Wykonawcy: Tel;……. ……           e-mail……………………</w:t>
      </w:r>
    </w:p>
    <w:p w:rsidR="004028A8" w:rsidRPr="001D1CD7" w:rsidRDefault="004028A8" w:rsidP="004028A8">
      <w:pPr>
        <w:pStyle w:val="Akapitzlist"/>
        <w:numPr>
          <w:ilvl w:val="0"/>
          <w:numId w:val="11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Zamawiający zobowiązuje się przekazać Wykonawcy imienną listę osób, które będą obsługiwać sprzęt</w:t>
      </w:r>
      <w:r>
        <w:rPr>
          <w:sz w:val="18"/>
          <w:szCs w:val="18"/>
        </w:rPr>
        <w:t xml:space="preserve">                                         </w:t>
      </w:r>
      <w:r w:rsidRPr="001D1CD7">
        <w:rPr>
          <w:sz w:val="18"/>
          <w:szCs w:val="18"/>
        </w:rPr>
        <w:t xml:space="preserve"> i oprogramowanie, w celu przeszkolenia i umożliwić Wykonawcy przeprowadzenie szkoleń  nie później niż w dniu podpisania Protokołu Zdawczo-Odbiorczego.</w:t>
      </w:r>
    </w:p>
    <w:p w:rsidR="004028A8" w:rsidRPr="001D1CD7" w:rsidRDefault="004028A8" w:rsidP="004028A8">
      <w:pPr>
        <w:pStyle w:val="Akapitzlist"/>
        <w:numPr>
          <w:ilvl w:val="0"/>
          <w:numId w:val="11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Wykonawca zobowiązuje się, w okresie gwarancji, w razie zmiany składu personelu obsługującego sprzęt, organizować dodatkowe bezpłatne szkolenia dla osób mających obsługiwać sprzęt.</w:t>
      </w:r>
    </w:p>
    <w:p w:rsidR="004028A8" w:rsidRDefault="004028A8" w:rsidP="004028A8">
      <w:pPr>
        <w:pStyle w:val="Akapitzlist"/>
        <w:ind w:left="360"/>
        <w:jc w:val="center"/>
        <w:rPr>
          <w:sz w:val="18"/>
          <w:szCs w:val="18"/>
        </w:rPr>
      </w:pPr>
    </w:p>
    <w:p w:rsidR="004028A8" w:rsidRPr="008026D3" w:rsidRDefault="004028A8" w:rsidP="004028A8">
      <w:pPr>
        <w:pStyle w:val="Akapitzlis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§ 4</w:t>
      </w:r>
    </w:p>
    <w:p w:rsidR="004028A8" w:rsidRPr="001D1CD7" w:rsidRDefault="004028A8" w:rsidP="004028A8">
      <w:pPr>
        <w:pStyle w:val="Akapitzlist"/>
        <w:ind w:left="360"/>
        <w:jc w:val="center"/>
        <w:rPr>
          <w:sz w:val="18"/>
          <w:szCs w:val="18"/>
        </w:rPr>
      </w:pPr>
    </w:p>
    <w:p w:rsidR="004028A8" w:rsidRPr="00A35267" w:rsidRDefault="004028A8" w:rsidP="004028A8">
      <w:pPr>
        <w:pStyle w:val="Akapitzlist"/>
        <w:ind w:left="0"/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Wartość umowy</w:t>
      </w:r>
    </w:p>
    <w:p w:rsidR="004028A8" w:rsidRPr="008026D3" w:rsidRDefault="004028A8" w:rsidP="004028A8">
      <w:pPr>
        <w:pStyle w:val="Akapitzlist"/>
        <w:numPr>
          <w:ilvl w:val="0"/>
          <w:numId w:val="2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Zamawiający zapłaci Wykonawcy z tytułu Umowy należność , w wysokości  ……. zł netto , podatek VAT…….. zł, ……………. zł brutto ( słownie:      )</w:t>
      </w:r>
    </w:p>
    <w:p w:rsidR="004028A8" w:rsidRPr="008026D3" w:rsidRDefault="004028A8" w:rsidP="004028A8">
      <w:pPr>
        <w:pStyle w:val="Akapitzlist"/>
        <w:numPr>
          <w:ilvl w:val="0"/>
          <w:numId w:val="2"/>
        </w:numPr>
        <w:suppressAutoHyphens/>
        <w:ind w:left="360"/>
        <w:jc w:val="both"/>
        <w:rPr>
          <w:sz w:val="18"/>
          <w:szCs w:val="18"/>
        </w:rPr>
      </w:pPr>
      <w:r w:rsidRPr="008026D3">
        <w:rPr>
          <w:sz w:val="18"/>
          <w:szCs w:val="18"/>
        </w:rPr>
        <w:t>Całkowity koszt obejmuje wszystkie świadczenia przewidziane w § 1.</w:t>
      </w:r>
    </w:p>
    <w:p w:rsidR="004028A8" w:rsidRDefault="004028A8" w:rsidP="004028A8">
      <w:pPr>
        <w:pStyle w:val="Akapitzlist"/>
        <w:suppressAutoHyphens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 </w:t>
      </w:r>
      <w:r w:rsidRPr="001D1CD7">
        <w:rPr>
          <w:sz w:val="18"/>
          <w:szCs w:val="18"/>
        </w:rPr>
        <w:t xml:space="preserve">Zamawiający zapłaci Wykonawcy należność, o której mowa w </w:t>
      </w:r>
      <w:r>
        <w:rPr>
          <w:sz w:val="18"/>
          <w:szCs w:val="18"/>
        </w:rPr>
        <w:t>ust</w:t>
      </w:r>
      <w:r w:rsidRPr="001D1CD7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Pr="001D1CD7">
        <w:rPr>
          <w:sz w:val="18"/>
          <w:szCs w:val="18"/>
        </w:rPr>
        <w:t xml:space="preserve">, na podstawie prawidłowo wystawionej faktury </w:t>
      </w:r>
    </w:p>
    <w:p w:rsidR="004028A8" w:rsidRPr="001D1CD7" w:rsidRDefault="004028A8" w:rsidP="004028A8">
      <w:pPr>
        <w:pStyle w:val="Akapitzlist"/>
        <w:suppressAutoHyphens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1D1CD7">
        <w:rPr>
          <w:sz w:val="18"/>
          <w:szCs w:val="18"/>
        </w:rPr>
        <w:t>VAT.</w:t>
      </w:r>
    </w:p>
    <w:p w:rsidR="004028A8" w:rsidRDefault="004028A8" w:rsidP="004028A8">
      <w:pPr>
        <w:pStyle w:val="Akapitzlist"/>
        <w:suppressAutoHyphens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   </w:t>
      </w:r>
      <w:r w:rsidRPr="001D1CD7">
        <w:rPr>
          <w:sz w:val="18"/>
          <w:szCs w:val="18"/>
        </w:rPr>
        <w:t>Podstawą do wystawi</w:t>
      </w:r>
      <w:r>
        <w:rPr>
          <w:sz w:val="18"/>
          <w:szCs w:val="18"/>
        </w:rPr>
        <w:t>enia faktury VAT jest Protokół Z</w:t>
      </w:r>
      <w:r w:rsidRPr="001D1CD7">
        <w:rPr>
          <w:sz w:val="18"/>
          <w:szCs w:val="18"/>
        </w:rPr>
        <w:t xml:space="preserve">dawczo-Odbiorczy ( bez uwag  i zastrzeżeń ), o którym mowa </w:t>
      </w:r>
    </w:p>
    <w:p w:rsidR="004028A8" w:rsidRPr="001D1CD7" w:rsidRDefault="004028A8" w:rsidP="004028A8">
      <w:pPr>
        <w:pStyle w:val="Akapitzlist"/>
        <w:suppressAutoHyphens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w §3</w:t>
      </w:r>
      <w:r w:rsidRPr="001D1CD7">
        <w:rPr>
          <w:sz w:val="18"/>
          <w:szCs w:val="18"/>
        </w:rPr>
        <w:t xml:space="preserve">, ust </w:t>
      </w:r>
      <w:r>
        <w:rPr>
          <w:sz w:val="18"/>
          <w:szCs w:val="18"/>
        </w:rPr>
        <w:t>4</w:t>
      </w:r>
      <w:r w:rsidRPr="001D1CD7">
        <w:rPr>
          <w:sz w:val="18"/>
          <w:szCs w:val="18"/>
        </w:rPr>
        <w:t xml:space="preserve"> umowy, przy czym płatność dokonana będzie do </w:t>
      </w:r>
      <w:r w:rsidRPr="001D1CD7">
        <w:rPr>
          <w:b/>
          <w:sz w:val="18"/>
          <w:szCs w:val="18"/>
        </w:rPr>
        <w:t>30 dni</w:t>
      </w:r>
      <w:r w:rsidRPr="001D1CD7">
        <w:rPr>
          <w:sz w:val="18"/>
          <w:szCs w:val="18"/>
        </w:rPr>
        <w:t xml:space="preserve"> od daty prawidłowo wystawionej faktury.</w:t>
      </w:r>
    </w:p>
    <w:p w:rsidR="004028A8" w:rsidRPr="006913A3" w:rsidRDefault="004028A8" w:rsidP="004028A8">
      <w:pPr>
        <w:pStyle w:val="Akapitzlist"/>
        <w:suppressAutoHyphens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    </w:t>
      </w:r>
      <w:r w:rsidRPr="001D1CD7">
        <w:rPr>
          <w:sz w:val="18"/>
          <w:szCs w:val="18"/>
        </w:rPr>
        <w:t>Za datę zapłaty Strony uznania dzień obciążenia rachunku bankowego Zamawiającego.</w:t>
      </w:r>
    </w:p>
    <w:p w:rsidR="004028A8" w:rsidRPr="00A35267" w:rsidRDefault="004028A8" w:rsidP="004028A8">
      <w:pPr>
        <w:jc w:val="center"/>
        <w:rPr>
          <w:b/>
          <w:sz w:val="18"/>
          <w:szCs w:val="18"/>
        </w:rPr>
      </w:pPr>
    </w:p>
    <w:p w:rsidR="004028A8" w:rsidRPr="008026D3" w:rsidRDefault="004028A8" w:rsidP="004028A8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§ 5</w:t>
      </w:r>
    </w:p>
    <w:p w:rsidR="004028A8" w:rsidRPr="001D1CD7" w:rsidRDefault="004028A8" w:rsidP="004028A8">
      <w:pPr>
        <w:pStyle w:val="Akapitzlist"/>
        <w:ind w:left="360"/>
        <w:jc w:val="center"/>
        <w:rPr>
          <w:sz w:val="18"/>
          <w:szCs w:val="18"/>
        </w:rPr>
      </w:pPr>
    </w:p>
    <w:p w:rsidR="004028A8" w:rsidRPr="00A35267" w:rsidRDefault="004028A8" w:rsidP="004028A8">
      <w:pPr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Gwarancja i serwis</w:t>
      </w:r>
    </w:p>
    <w:p w:rsidR="004028A8" w:rsidRPr="00065161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Gwarancja i serwis wynosi  </w:t>
      </w:r>
      <w:r w:rsidR="005F3DDC">
        <w:rPr>
          <w:sz w:val="18"/>
          <w:szCs w:val="18"/>
        </w:rPr>
        <w:t>__</w:t>
      </w:r>
      <w:r w:rsidRPr="00194A92">
        <w:rPr>
          <w:b/>
          <w:sz w:val="18"/>
          <w:szCs w:val="18"/>
        </w:rPr>
        <w:t xml:space="preserve"> miesięcy</w:t>
      </w:r>
      <w:r>
        <w:rPr>
          <w:color w:val="FF0000"/>
          <w:sz w:val="18"/>
          <w:szCs w:val="18"/>
        </w:rPr>
        <w:t xml:space="preserve"> </w:t>
      </w:r>
      <w:r w:rsidRPr="001D1CD7">
        <w:rPr>
          <w:sz w:val="18"/>
          <w:szCs w:val="18"/>
        </w:rPr>
        <w:t>licząc od daty podpisania Protokołu Zdawczo-Odbiorczego.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Wykonawca zapewnia autoryzowany serwis na terenie Polski.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Odpowiedzialność Wykonawcy z tytułu gwarancji i serwisu obejmuje sprawne, niezakłócone działanie </w:t>
      </w:r>
      <w:r>
        <w:rPr>
          <w:sz w:val="18"/>
          <w:szCs w:val="18"/>
        </w:rPr>
        <w:t>sprzętu i jego wszystkich elementów</w:t>
      </w:r>
      <w:r w:rsidRPr="001D1CD7">
        <w:rPr>
          <w:sz w:val="18"/>
          <w:szCs w:val="18"/>
        </w:rPr>
        <w:t>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Użytkowanie sprzętu w warunkach i w sposób niezgodny z instrukc</w:t>
      </w:r>
      <w:r>
        <w:rPr>
          <w:sz w:val="18"/>
          <w:szCs w:val="18"/>
        </w:rPr>
        <w:t>ją</w:t>
      </w:r>
      <w:r w:rsidRPr="001D1CD7">
        <w:rPr>
          <w:sz w:val="18"/>
          <w:szCs w:val="18"/>
        </w:rPr>
        <w:t xml:space="preserve">  </w:t>
      </w:r>
      <w:r>
        <w:rPr>
          <w:sz w:val="18"/>
          <w:szCs w:val="18"/>
        </w:rPr>
        <w:t>obsługi powoduje utratę praw</w:t>
      </w:r>
      <w:r w:rsidRPr="001D1CD7">
        <w:rPr>
          <w:sz w:val="18"/>
          <w:szCs w:val="18"/>
        </w:rPr>
        <w:t xml:space="preserve"> do naprawy gwarancyjnej, w takim zakresi</w:t>
      </w:r>
      <w:r>
        <w:rPr>
          <w:sz w:val="18"/>
          <w:szCs w:val="18"/>
        </w:rPr>
        <w:t>e, w jakim sprzęt lub jego element</w:t>
      </w:r>
      <w:r w:rsidRPr="001D1CD7">
        <w:rPr>
          <w:sz w:val="18"/>
          <w:szCs w:val="18"/>
        </w:rPr>
        <w:t xml:space="preserve"> był użytkowany niezgodnie z instrukcją.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Dostęp serwisowy do sprzętu, w tym do jego oprogramowania, ma wyłącznie serwis wskazany przez Wykonawcę pod rygorem utraty roszczeń do gwarancji.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okresie i w ramach </w:t>
      </w:r>
      <w:r w:rsidRPr="001D1CD7">
        <w:rPr>
          <w:sz w:val="18"/>
          <w:szCs w:val="18"/>
        </w:rPr>
        <w:t>udzielonej gwarancji Wykonawca lub serwis wskazany przez Wykonawcę przeprowadza wszystkie procedury serwisowe zgodnie z zaleceniami producenta.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Siedziba serwisu Wykonawcy mieści się w  …………………………….przy ul………….., tel. ………………. , </w:t>
      </w:r>
      <w:proofErr w:type="spellStart"/>
      <w:r w:rsidRPr="001D1CD7">
        <w:rPr>
          <w:sz w:val="18"/>
          <w:szCs w:val="18"/>
        </w:rPr>
        <w:t>fax</w:t>
      </w:r>
      <w:proofErr w:type="spellEnd"/>
      <w:r w:rsidRPr="001D1CD7">
        <w:rPr>
          <w:sz w:val="18"/>
          <w:szCs w:val="18"/>
        </w:rPr>
        <w:t>,…………….., e-mail: ……………………………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Zgłoszenia serwisowe  przyjmowane będą  w formie </w:t>
      </w:r>
      <w:r>
        <w:rPr>
          <w:sz w:val="18"/>
          <w:szCs w:val="18"/>
        </w:rPr>
        <w:t xml:space="preserve">telefonicznej, </w:t>
      </w:r>
      <w:r w:rsidRPr="001D1CD7">
        <w:rPr>
          <w:sz w:val="18"/>
          <w:szCs w:val="18"/>
        </w:rPr>
        <w:t xml:space="preserve">pisemnej, </w:t>
      </w:r>
      <w:proofErr w:type="spellStart"/>
      <w:r w:rsidRPr="001D1CD7">
        <w:rPr>
          <w:sz w:val="18"/>
          <w:szCs w:val="18"/>
        </w:rPr>
        <w:t>faxem</w:t>
      </w:r>
      <w:proofErr w:type="spellEnd"/>
      <w:r w:rsidRPr="001D1CD7">
        <w:rPr>
          <w:sz w:val="18"/>
          <w:szCs w:val="18"/>
        </w:rPr>
        <w:t xml:space="preserve"> lub na adres poczty elektronicznej, w dni robocze w godz. </w:t>
      </w:r>
      <w:r>
        <w:rPr>
          <w:sz w:val="18"/>
          <w:szCs w:val="18"/>
        </w:rPr>
        <w:t>8</w:t>
      </w:r>
      <w:r w:rsidRPr="001D1CD7">
        <w:rPr>
          <w:sz w:val="18"/>
          <w:szCs w:val="18"/>
        </w:rPr>
        <w:t xml:space="preserve">,00 – 15,00. Wpływ zgłoszenia po godzinie 17,00 oznacza jego wpływ w następnym dniu roboczym o godz. </w:t>
      </w:r>
      <w:r>
        <w:rPr>
          <w:sz w:val="18"/>
          <w:szCs w:val="18"/>
        </w:rPr>
        <w:t>8</w:t>
      </w:r>
      <w:r w:rsidRPr="001D1CD7">
        <w:rPr>
          <w:sz w:val="18"/>
          <w:szCs w:val="18"/>
        </w:rPr>
        <w:t>,00.</w:t>
      </w:r>
      <w:r>
        <w:rPr>
          <w:sz w:val="18"/>
          <w:szCs w:val="18"/>
        </w:rPr>
        <w:t>, ponadto Wykonawca zobowiązuje się do udzielania Zamawiającemu konsultacji w języku polskim związanych z obsługą i diagnostyką, gdy w toku pracy  z dostarczonymi urządzeniami pojawią się problemy                z ich obsługą. Wykonawca zobowiązany jest do udzielenia odpowiedzi na pytania Zamawiającego w czasie nie dłuższym niż 2 godziny.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Potwierdzeniem wpływu zgłoszenia jest zwrotna informacja skierowana niezw</w:t>
      </w:r>
      <w:r>
        <w:rPr>
          <w:sz w:val="18"/>
          <w:szCs w:val="18"/>
        </w:rPr>
        <w:t>łocznie do Zamawiającego przez Wykonawcę</w:t>
      </w:r>
      <w:r w:rsidRPr="001D1CD7">
        <w:rPr>
          <w:sz w:val="18"/>
          <w:szCs w:val="18"/>
        </w:rPr>
        <w:t xml:space="preserve"> w tej samej formie, jak zgłoszenie. W przypadku gdy Wykonawca nie potwierdzi zgłoszenia  w ciągu 2 godzin od</w:t>
      </w:r>
      <w:r>
        <w:rPr>
          <w:sz w:val="18"/>
          <w:szCs w:val="18"/>
        </w:rPr>
        <w:t xml:space="preserve"> daty wysłania, przyjmuje się, z</w:t>
      </w:r>
      <w:r w:rsidRPr="001D1CD7">
        <w:rPr>
          <w:sz w:val="18"/>
          <w:szCs w:val="18"/>
        </w:rPr>
        <w:t>e zgłoszenie  zostało skutecznie dokonane po up</w:t>
      </w:r>
      <w:r>
        <w:rPr>
          <w:sz w:val="18"/>
          <w:szCs w:val="18"/>
        </w:rPr>
        <w:t>ływie 2-ch godzin od momentu jego</w:t>
      </w:r>
      <w:r w:rsidRPr="001D1CD7">
        <w:rPr>
          <w:sz w:val="18"/>
          <w:szCs w:val="18"/>
        </w:rPr>
        <w:t xml:space="preserve"> wysłania.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Wykonawca zobowiązuje się przystąpić do usunięcia zgłoszonej awarii lub błędu krytycznego uniemożliwiającego korzystanie z podstawowych funkcji systemu – max 24 godziny ( w dni robocze od poniedziałku do piątku ). Za błąd krytyczny uznane zostają awarie całkowicie uniemożl</w:t>
      </w:r>
      <w:r>
        <w:rPr>
          <w:sz w:val="18"/>
          <w:szCs w:val="18"/>
        </w:rPr>
        <w:t>iwiające prowadzenie</w:t>
      </w:r>
      <w:r w:rsidRPr="001D1CD7">
        <w:rPr>
          <w:sz w:val="18"/>
          <w:szCs w:val="18"/>
        </w:rPr>
        <w:t xml:space="preserve"> badań pacjentów lub znacznie je utrudniające, w ten sposób, że otrzymane wyniki nie mają wartości diagnostycznej,</w:t>
      </w:r>
      <w:r>
        <w:rPr>
          <w:sz w:val="18"/>
          <w:szCs w:val="18"/>
        </w:rPr>
        <w:t xml:space="preserve"> w pracowni </w:t>
      </w:r>
      <w:proofErr w:type="spellStart"/>
      <w:r>
        <w:rPr>
          <w:sz w:val="18"/>
          <w:szCs w:val="18"/>
        </w:rPr>
        <w:t>Zamawijącego</w:t>
      </w:r>
      <w:proofErr w:type="spellEnd"/>
      <w:r>
        <w:rPr>
          <w:sz w:val="18"/>
          <w:szCs w:val="18"/>
        </w:rPr>
        <w:t>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Czas usunięcia zgłoszonych usterek ( błąd niekrytyczny ) nieblokujących podstawowej funkcjonalności systemu – maksymalnie 5 dni roboczych. Za błąd niekrytyczny uznane zostają usterki niepowodujące całkowitej blokady bieżącego funkcjo</w:t>
      </w:r>
      <w:r>
        <w:rPr>
          <w:sz w:val="18"/>
          <w:szCs w:val="18"/>
        </w:rPr>
        <w:t>nowania pracowni diagnostycznej eksploatującej</w:t>
      </w:r>
      <w:r w:rsidRPr="001D1CD7">
        <w:rPr>
          <w:sz w:val="18"/>
          <w:szCs w:val="18"/>
        </w:rPr>
        <w:t xml:space="preserve"> zainstalowany system PACS.</w:t>
      </w:r>
    </w:p>
    <w:p w:rsidR="004028A8" w:rsidRPr="00FA0924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FA0924">
        <w:rPr>
          <w:sz w:val="18"/>
          <w:szCs w:val="18"/>
        </w:rPr>
        <w:lastRenderedPageBreak/>
        <w:t>Wykonawca zobowiązuje się przystąpić do usunięcia awarii i do dokonania naprawy   w dni robocze, od poniedziałku do piątku, w ciągu 24 godzin licząc od wpływu zgłoszenia w sposób wskazany w Umowie, za wyjątkiem przypadku określonego w ust 12.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Wykonawca zobowiązuje się do dokonania naprawy w dni robocze, od poniedziałku do piątku, w terminie do 24 godzin od wpływu zgłoszenia, z wyjątkiem konieczności sprowadzenia od producenta części zamiennych. W takim przypadku termin ten wydłuży się o czas dostawy nowych lub naprawy u producenta uszkodzonych podzespołów, nie dłuższy niż 1</w:t>
      </w:r>
      <w:r>
        <w:rPr>
          <w:sz w:val="18"/>
          <w:szCs w:val="18"/>
        </w:rPr>
        <w:t xml:space="preserve">4 dni kalendarzowych licząc od </w:t>
      </w:r>
      <w:r w:rsidRPr="001D1CD7">
        <w:rPr>
          <w:sz w:val="18"/>
          <w:szCs w:val="18"/>
        </w:rPr>
        <w:t xml:space="preserve">zgłoszenia. Wykonawca zobowiązany jest dołożyć wszelkich starań, aby czas ten był jak najkrótszy. W przypadku niedotrzymania ww. terminów naprawy Zamawiający może  żądać od Wykonawcy kary w wysokości </w:t>
      </w:r>
      <w:r w:rsidRPr="00A266CA">
        <w:rPr>
          <w:b/>
          <w:sz w:val="18"/>
          <w:szCs w:val="18"/>
        </w:rPr>
        <w:t>równe</w:t>
      </w:r>
      <w:r>
        <w:rPr>
          <w:b/>
          <w:sz w:val="18"/>
          <w:szCs w:val="18"/>
        </w:rPr>
        <w:t>j</w:t>
      </w:r>
      <w:r w:rsidRPr="00A266CA">
        <w:rPr>
          <w:b/>
          <w:sz w:val="18"/>
          <w:szCs w:val="18"/>
        </w:rPr>
        <w:t xml:space="preserve"> 0,2 % wartości brutto umowy, za każdy dzień zwłoki w </w:t>
      </w:r>
      <w:r>
        <w:rPr>
          <w:b/>
          <w:sz w:val="18"/>
          <w:szCs w:val="18"/>
        </w:rPr>
        <w:t>usunięciu awarii</w:t>
      </w:r>
      <w:r w:rsidRPr="001D1CD7">
        <w:rPr>
          <w:sz w:val="18"/>
          <w:szCs w:val="18"/>
        </w:rPr>
        <w:t>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 przypadku, gdy zastrzeżona kara umowna nie pokryje szkody, którą Zamawiający poniósł na skutek wyłączenia                     z użytkowania sprzętu Wykonawca zobowiązany jest do zapłacenia odszkodowania uzupełniającego, obejmującego wszystkie koszty Zamawiającego wynikające z wyłączenia z użytkowania sprzętu, jak również utraconych korzyści.</w:t>
      </w:r>
    </w:p>
    <w:p w:rsidR="004028A8" w:rsidRPr="001D1CD7" w:rsidRDefault="004028A8" w:rsidP="004028A8">
      <w:pPr>
        <w:pStyle w:val="Akapitzlist"/>
        <w:ind w:left="360"/>
        <w:rPr>
          <w:sz w:val="18"/>
          <w:szCs w:val="18"/>
        </w:rPr>
      </w:pPr>
      <w:r w:rsidRPr="001D1CD7">
        <w:rPr>
          <w:sz w:val="18"/>
          <w:szCs w:val="18"/>
        </w:rPr>
        <w:t>Niesprawność sprzętu objętego gwarancją lub jakiejś jego części przedłuża gwarancję o czas przestoju sprzętu liczony od drugiego dnia roboczego przewidzianego na usuniecie awarii do ponownego uruchomienia sprzętu.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Wykonawca w okresie gwarancyjnym, w ra</w:t>
      </w:r>
      <w:r>
        <w:rPr>
          <w:sz w:val="18"/>
          <w:szCs w:val="18"/>
        </w:rPr>
        <w:t xml:space="preserve">mach gwarancji dokona </w:t>
      </w:r>
      <w:r w:rsidRPr="00B5730B">
        <w:rPr>
          <w:b/>
          <w:sz w:val="18"/>
          <w:szCs w:val="18"/>
        </w:rPr>
        <w:t>dwóch przeglądów gwarancyjnych i serwisowych  rocznie</w:t>
      </w:r>
      <w:r>
        <w:rPr>
          <w:sz w:val="18"/>
          <w:szCs w:val="18"/>
        </w:rPr>
        <w:t xml:space="preserve"> wszystkich elementów systemu ( sprzęt oraz oprogramowanie ) </w:t>
      </w:r>
      <w:r w:rsidRPr="001D1CD7">
        <w:rPr>
          <w:sz w:val="18"/>
          <w:szCs w:val="18"/>
        </w:rPr>
        <w:t xml:space="preserve">chyba ,że obowiązujące przepisy lub </w:t>
      </w:r>
      <w:r>
        <w:rPr>
          <w:sz w:val="18"/>
          <w:szCs w:val="18"/>
        </w:rPr>
        <w:t>zalecanie producenta przewidują większa ilość przeglądów w ciągu roku. Szczegółowe terminy przeglądów zostaną uzgodnione na zasadzie obopólnego porozumienia.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Wykonawca gwarantuje dokumentowanie wykonanych czynności serwisowych,  w szczególności pod postacią wpisów do paszportu technicznego sprzęt</w:t>
      </w:r>
      <w:r>
        <w:rPr>
          <w:sz w:val="18"/>
          <w:szCs w:val="18"/>
        </w:rPr>
        <w:t>u oraz, że będzie przekazywał Zamawiającemu inną dokumentację serwisową.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Jeżeli usługi gwarancyjnej ze względów techni</w:t>
      </w:r>
      <w:r>
        <w:rPr>
          <w:sz w:val="18"/>
          <w:szCs w:val="18"/>
        </w:rPr>
        <w:t xml:space="preserve">cznych </w:t>
      </w:r>
      <w:r w:rsidRPr="001D1CD7">
        <w:rPr>
          <w:sz w:val="18"/>
          <w:szCs w:val="18"/>
        </w:rPr>
        <w:t>nie będzie można wykonać</w:t>
      </w:r>
      <w:r>
        <w:rPr>
          <w:sz w:val="18"/>
          <w:szCs w:val="18"/>
        </w:rPr>
        <w:t xml:space="preserve"> </w:t>
      </w:r>
      <w:r w:rsidRPr="001D1CD7">
        <w:rPr>
          <w:sz w:val="18"/>
          <w:szCs w:val="18"/>
        </w:rPr>
        <w:t>w siedzibie Zamawiającego, Wykonawca na własny koszt i ryzyko odbierze, a po wykonanej usłudze dostarczy do siedziby Z</w:t>
      </w:r>
      <w:r>
        <w:rPr>
          <w:sz w:val="18"/>
          <w:szCs w:val="18"/>
        </w:rPr>
        <w:t>amawiającego serwisowany sprzęt z wyjątkiem nośników danych systemu.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 przypadku powtarzających się napraw, w ilości powyżej trzech napraw tego samego zespołu ( części )Wykonawca zobowiązany jest do wymiany wadliwego zespołu ( części ) w danym sprzęcie/wyposażeniu na fabrycznie nowy , w terminie 3 dni od pisemnego potwierdzenia przez serwis o konieczności naprawy tego samego zespołu ( części ).</w:t>
      </w:r>
      <w:r w:rsidR="00CA35C6">
        <w:rPr>
          <w:sz w:val="18"/>
          <w:szCs w:val="18"/>
        </w:rPr>
        <w:t xml:space="preserve"> </w:t>
      </w:r>
      <w:r>
        <w:rPr>
          <w:sz w:val="18"/>
          <w:szCs w:val="18"/>
        </w:rPr>
        <w:t>W przypadku, gdy ze względów konstrukcyjnych urządzenia nie ma możliwości wymiany wadliwego elementu (części)</w:t>
      </w:r>
      <w:r w:rsidR="005F3DDC">
        <w:rPr>
          <w:sz w:val="18"/>
          <w:szCs w:val="18"/>
        </w:rPr>
        <w:t xml:space="preserve"> </w:t>
      </w:r>
      <w:r>
        <w:rPr>
          <w:sz w:val="18"/>
          <w:szCs w:val="18"/>
        </w:rPr>
        <w:t>Wykonawca wymieni urządzenie na nowe.</w:t>
      </w:r>
    </w:p>
    <w:p w:rsidR="004028A8" w:rsidRPr="00A266CA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Wymieniony w </w:t>
      </w:r>
      <w:proofErr w:type="spellStart"/>
      <w:r w:rsidRPr="001D1CD7">
        <w:rPr>
          <w:sz w:val="18"/>
          <w:szCs w:val="18"/>
        </w:rPr>
        <w:t>pkt</w:t>
      </w:r>
      <w:proofErr w:type="spellEnd"/>
      <w:r w:rsidRPr="001D1CD7">
        <w:rPr>
          <w:sz w:val="18"/>
          <w:szCs w:val="18"/>
        </w:rPr>
        <w:t xml:space="preserve"> 17 zespół </w:t>
      </w:r>
      <w:r>
        <w:rPr>
          <w:sz w:val="18"/>
          <w:szCs w:val="18"/>
        </w:rPr>
        <w:t xml:space="preserve">lub </w:t>
      </w:r>
      <w:r w:rsidRPr="001D1CD7">
        <w:rPr>
          <w:sz w:val="18"/>
          <w:szCs w:val="18"/>
        </w:rPr>
        <w:t>( część)</w:t>
      </w:r>
      <w:r>
        <w:rPr>
          <w:sz w:val="18"/>
          <w:szCs w:val="18"/>
        </w:rPr>
        <w:t xml:space="preserve"> urządzenia</w:t>
      </w:r>
      <w:r w:rsidRPr="001D1CD7">
        <w:rPr>
          <w:sz w:val="18"/>
          <w:szCs w:val="18"/>
        </w:rPr>
        <w:t xml:space="preserve"> dostarczon</w:t>
      </w:r>
      <w:r>
        <w:rPr>
          <w:sz w:val="18"/>
          <w:szCs w:val="18"/>
        </w:rPr>
        <w:t>y</w:t>
      </w:r>
      <w:r w:rsidRPr="001D1CD7">
        <w:rPr>
          <w:sz w:val="18"/>
          <w:szCs w:val="18"/>
        </w:rPr>
        <w:t xml:space="preserve"> </w:t>
      </w:r>
      <w:r>
        <w:rPr>
          <w:sz w:val="18"/>
          <w:szCs w:val="18"/>
        </w:rPr>
        <w:t>Zamawiają</w:t>
      </w:r>
      <w:r w:rsidRPr="001D1CD7">
        <w:rPr>
          <w:sz w:val="18"/>
          <w:szCs w:val="18"/>
        </w:rPr>
        <w:t>cemu musi odpowiadać warunkom i parametrom opisanym w SIWZ.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Wszelkie koszty ( w tym koszt dostawy urządzenia do punktu serwisowego wskazanego przez Wykonawcę ) związane z naprawami gwarancyjnymi i wszelkimi przeglądami gwarancyjnymi ponosi Wykonawca.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 razie odrzucenia przez Wykonawcę reklamacji Zamawiający może żądać rozstrzygnięcia sporu przez niezależnych ekspertów, przy czym w razie nie dojścia</w:t>
      </w:r>
      <w:r>
        <w:rPr>
          <w:sz w:val="18"/>
          <w:szCs w:val="18"/>
        </w:rPr>
        <w:t xml:space="preserve"> przez strony do porozumienia, </w:t>
      </w:r>
      <w:r w:rsidRPr="001D1CD7">
        <w:rPr>
          <w:sz w:val="18"/>
          <w:szCs w:val="18"/>
        </w:rPr>
        <w:t xml:space="preserve"> co do wyboru ekspertów, w terminie</w:t>
      </w:r>
      <w:r w:rsidRPr="001D1CD7">
        <w:rPr>
          <w:color w:val="FF0000"/>
          <w:sz w:val="18"/>
          <w:szCs w:val="18"/>
        </w:rPr>
        <w:t xml:space="preserve"> </w:t>
      </w:r>
      <w:r w:rsidRPr="00B5730B">
        <w:rPr>
          <w:b/>
          <w:sz w:val="18"/>
          <w:szCs w:val="18"/>
        </w:rPr>
        <w:t xml:space="preserve">7 </w:t>
      </w:r>
      <w:r>
        <w:rPr>
          <w:sz w:val="18"/>
          <w:szCs w:val="18"/>
        </w:rPr>
        <w:t>dni od daty wystąpienia sporu Zamawiają</w:t>
      </w:r>
      <w:r w:rsidRPr="001D1CD7">
        <w:rPr>
          <w:sz w:val="18"/>
          <w:szCs w:val="18"/>
        </w:rPr>
        <w:t>cy ma prawo sam powołać ekspertów i  taka ekspertyza jest wiążąca dla Wykonawcy.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Jeżeli reklamacja Zamawiającego okaże się uzasadniona, wszystkie koszty związane z przeprowadzeniem ekspertyzy ponosi Wykonawca. W przypadku gdy reklamacja Zamawiającego okazałaby się nieuzasadniona, koszty związane  z jej uzyskaniem ponosi Zamawiający.</w:t>
      </w:r>
    </w:p>
    <w:p w:rsidR="004028A8" w:rsidRPr="004E47D3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Wykonawca gwarantuje minimum </w:t>
      </w:r>
      <w:r w:rsidRPr="004E47D3">
        <w:rPr>
          <w:sz w:val="18"/>
          <w:szCs w:val="18"/>
        </w:rPr>
        <w:t>pięcioletni okres obsługi pogwarancyjnej oraz dostępnoś</w:t>
      </w:r>
      <w:r>
        <w:rPr>
          <w:sz w:val="18"/>
          <w:szCs w:val="18"/>
        </w:rPr>
        <w:t>ć części zamiennych dla sprzętu i oprogramowania.</w:t>
      </w:r>
    </w:p>
    <w:p w:rsidR="004028A8" w:rsidRPr="001D1CD7" w:rsidRDefault="004028A8" w:rsidP="004028A8">
      <w:pPr>
        <w:pStyle w:val="Akapitzlist"/>
        <w:numPr>
          <w:ilvl w:val="0"/>
          <w:numId w:val="3"/>
        </w:numPr>
        <w:suppressAutoHyphens/>
        <w:ind w:left="360"/>
        <w:jc w:val="both"/>
        <w:rPr>
          <w:sz w:val="18"/>
          <w:szCs w:val="18"/>
        </w:rPr>
      </w:pPr>
      <w:r w:rsidRPr="001D1CD7">
        <w:rPr>
          <w:sz w:val="18"/>
          <w:szCs w:val="18"/>
        </w:rPr>
        <w:t>Udzielenie gwarancji nie wyklucza możliwości realizacji uprawnie</w:t>
      </w:r>
      <w:r>
        <w:rPr>
          <w:sz w:val="18"/>
          <w:szCs w:val="18"/>
        </w:rPr>
        <w:t xml:space="preserve">ń przez Zamawiającego z rękojmi za wady fizyczne urządzeń /wyrobów przez okres równy okresowi udzielonej gwarancji, niezależnie od uprawnień wynikających  z gwarancji ( art. 579 KC </w:t>
      </w:r>
      <w:proofErr w:type="spellStart"/>
      <w:r>
        <w:rPr>
          <w:sz w:val="18"/>
          <w:szCs w:val="18"/>
        </w:rPr>
        <w:t>tj.Dz.U</w:t>
      </w:r>
      <w:proofErr w:type="spellEnd"/>
      <w:r>
        <w:rPr>
          <w:sz w:val="18"/>
          <w:szCs w:val="18"/>
        </w:rPr>
        <w:t>. z 2017r.poz 459 ).</w:t>
      </w:r>
    </w:p>
    <w:p w:rsidR="004028A8" w:rsidRPr="001D1CD7" w:rsidRDefault="004028A8" w:rsidP="004028A8">
      <w:pPr>
        <w:rPr>
          <w:sz w:val="18"/>
          <w:szCs w:val="18"/>
        </w:rPr>
      </w:pPr>
    </w:p>
    <w:p w:rsidR="004028A8" w:rsidRPr="00A819AE" w:rsidRDefault="004028A8" w:rsidP="004028A8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§ 7</w:t>
      </w:r>
    </w:p>
    <w:p w:rsidR="004028A8" w:rsidRPr="001D1CD7" w:rsidRDefault="004028A8" w:rsidP="004028A8">
      <w:pPr>
        <w:pStyle w:val="Akapitzlist"/>
        <w:ind w:left="360"/>
        <w:jc w:val="center"/>
        <w:rPr>
          <w:sz w:val="18"/>
          <w:szCs w:val="18"/>
        </w:rPr>
      </w:pPr>
    </w:p>
    <w:p w:rsidR="004028A8" w:rsidRPr="00A35267" w:rsidRDefault="004028A8" w:rsidP="004028A8">
      <w:pPr>
        <w:pStyle w:val="Akapitzlist"/>
        <w:ind w:left="0"/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Poufność danych</w:t>
      </w:r>
    </w:p>
    <w:p w:rsidR="004028A8" w:rsidRPr="001D1CD7" w:rsidRDefault="004028A8" w:rsidP="004028A8">
      <w:pPr>
        <w:pStyle w:val="Akapitzlist"/>
        <w:numPr>
          <w:ilvl w:val="0"/>
          <w:numId w:val="4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 xml:space="preserve">Każda ze </w:t>
      </w:r>
      <w:proofErr w:type="spellStart"/>
      <w:r w:rsidRPr="001D1CD7">
        <w:rPr>
          <w:sz w:val="18"/>
          <w:szCs w:val="18"/>
        </w:rPr>
        <w:t>stron</w:t>
      </w:r>
      <w:proofErr w:type="spellEnd"/>
      <w:r w:rsidRPr="001D1CD7">
        <w:rPr>
          <w:sz w:val="18"/>
          <w:szCs w:val="18"/>
        </w:rPr>
        <w:t xml:space="preserve"> zobowiązuje się zachować w tajemnicy wszelkie informacje poufne lub tajemnice przedsiębiorstwa w rozumieniu ustawy  z dnia 16 kwietnia 1993r. o zwalczaniu nieuczciwej konkurencji ( </w:t>
      </w:r>
      <w:proofErr w:type="spellStart"/>
      <w:r w:rsidRPr="001D1CD7">
        <w:rPr>
          <w:sz w:val="18"/>
          <w:szCs w:val="18"/>
        </w:rPr>
        <w:t>t.j</w:t>
      </w:r>
      <w:proofErr w:type="spellEnd"/>
      <w:r w:rsidRPr="001D1CD7">
        <w:rPr>
          <w:sz w:val="18"/>
          <w:szCs w:val="18"/>
        </w:rPr>
        <w:t xml:space="preserve">. </w:t>
      </w:r>
      <w:proofErr w:type="spellStart"/>
      <w:r w:rsidRPr="001D1CD7">
        <w:rPr>
          <w:sz w:val="18"/>
          <w:szCs w:val="18"/>
        </w:rPr>
        <w:t>Dz.U</w:t>
      </w:r>
      <w:proofErr w:type="spellEnd"/>
      <w:r w:rsidRPr="001D1CD7">
        <w:rPr>
          <w:sz w:val="18"/>
          <w:szCs w:val="18"/>
        </w:rPr>
        <w:t>. z 2003r, Nr 153,poz.1503 ) drugiej Strony, poznane w wyniku wzajemnej współpracy. Odpowiedzialność Stron za dochowanie tajemnicy obejmuje także zachowania ich pracowników i  podwykonawców.</w:t>
      </w:r>
    </w:p>
    <w:p w:rsidR="004028A8" w:rsidRPr="001D1CD7" w:rsidRDefault="004028A8" w:rsidP="004028A8">
      <w:pPr>
        <w:pStyle w:val="Akapitzlist"/>
        <w:numPr>
          <w:ilvl w:val="0"/>
          <w:numId w:val="4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Na potrzeby umowy termin” informacje poufne” określa się:</w:t>
      </w:r>
    </w:p>
    <w:p w:rsidR="004028A8" w:rsidRPr="001D1CD7" w:rsidRDefault="004028A8" w:rsidP="004028A8">
      <w:pPr>
        <w:pStyle w:val="Akapitzlist"/>
        <w:numPr>
          <w:ilvl w:val="0"/>
          <w:numId w:val="5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dane dotyczące infrastruktury technicznej Zamawiającego,</w:t>
      </w:r>
    </w:p>
    <w:p w:rsidR="004028A8" w:rsidRPr="001D1CD7" w:rsidRDefault="004028A8" w:rsidP="004028A8">
      <w:pPr>
        <w:pStyle w:val="Akapitzlist"/>
        <w:numPr>
          <w:ilvl w:val="0"/>
          <w:numId w:val="5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 xml:space="preserve">dane osobowe w rozumieniu ustawy  z dnia 29 sierpnia 1997 </w:t>
      </w:r>
      <w:proofErr w:type="spellStart"/>
      <w:r w:rsidRPr="001D1CD7">
        <w:rPr>
          <w:sz w:val="18"/>
          <w:szCs w:val="18"/>
        </w:rPr>
        <w:t>r</w:t>
      </w:r>
      <w:proofErr w:type="spellEnd"/>
      <w:r w:rsidRPr="001D1CD7">
        <w:rPr>
          <w:sz w:val="18"/>
          <w:szCs w:val="18"/>
        </w:rPr>
        <w:t xml:space="preserve"> o ochronie danych osobowych ( </w:t>
      </w:r>
      <w:proofErr w:type="spellStart"/>
      <w:r w:rsidRPr="001D1CD7">
        <w:rPr>
          <w:sz w:val="18"/>
          <w:szCs w:val="18"/>
        </w:rPr>
        <w:t>t.j</w:t>
      </w:r>
      <w:proofErr w:type="spellEnd"/>
      <w:r w:rsidRPr="001D1CD7">
        <w:rPr>
          <w:sz w:val="18"/>
          <w:szCs w:val="18"/>
        </w:rPr>
        <w:t xml:space="preserve">. </w:t>
      </w:r>
      <w:proofErr w:type="spellStart"/>
      <w:r w:rsidRPr="001D1CD7">
        <w:rPr>
          <w:sz w:val="18"/>
          <w:szCs w:val="18"/>
        </w:rPr>
        <w:t>Dz.U</w:t>
      </w:r>
      <w:proofErr w:type="spellEnd"/>
      <w:r w:rsidRPr="001D1CD7">
        <w:rPr>
          <w:sz w:val="18"/>
          <w:szCs w:val="18"/>
        </w:rPr>
        <w:t>. z 2016r, poz. 927),</w:t>
      </w:r>
    </w:p>
    <w:p w:rsidR="004028A8" w:rsidRPr="001D1CD7" w:rsidRDefault="004028A8" w:rsidP="004028A8">
      <w:pPr>
        <w:pStyle w:val="Akapitzlist"/>
        <w:numPr>
          <w:ilvl w:val="0"/>
          <w:numId w:val="5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dane medyczne pacjentów ZOZ S</w:t>
      </w:r>
      <w:r w:rsidR="00CA35C6">
        <w:rPr>
          <w:sz w:val="18"/>
          <w:szCs w:val="18"/>
        </w:rPr>
        <w:t>zczytno</w:t>
      </w:r>
      <w:r w:rsidRPr="001D1CD7">
        <w:rPr>
          <w:sz w:val="18"/>
          <w:szCs w:val="18"/>
        </w:rPr>
        <w:t>,</w:t>
      </w:r>
    </w:p>
    <w:p w:rsidR="004028A8" w:rsidRPr="00E449B1" w:rsidRDefault="004028A8" w:rsidP="004028A8">
      <w:pPr>
        <w:pStyle w:val="Akapitzlist"/>
        <w:numPr>
          <w:ilvl w:val="0"/>
          <w:numId w:val="5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wszelkie informacje oznaczone przez Strony jako p</w:t>
      </w:r>
      <w:r>
        <w:rPr>
          <w:sz w:val="18"/>
          <w:szCs w:val="18"/>
        </w:rPr>
        <w:t>oufne.</w:t>
      </w:r>
    </w:p>
    <w:p w:rsidR="004028A8" w:rsidRDefault="004028A8" w:rsidP="004028A8">
      <w:pPr>
        <w:numPr>
          <w:ilvl w:val="0"/>
          <w:numId w:val="4"/>
        </w:numPr>
        <w:rPr>
          <w:sz w:val="18"/>
          <w:szCs w:val="18"/>
        </w:rPr>
      </w:pPr>
      <w:r w:rsidRPr="001D1CD7">
        <w:rPr>
          <w:sz w:val="18"/>
          <w:szCs w:val="18"/>
        </w:rPr>
        <w:t>Informacje poufne mogą zostać ujawnione osobom takim jak: członkowie kierownictwa,  pracownicy, podwykonawcy,</w:t>
      </w:r>
      <w:r>
        <w:rPr>
          <w:sz w:val="18"/>
          <w:szCs w:val="18"/>
        </w:rPr>
        <w:t xml:space="preserve"> </w:t>
      </w:r>
      <w:r w:rsidRPr="001D1CD7">
        <w:rPr>
          <w:sz w:val="18"/>
          <w:szCs w:val="18"/>
        </w:rPr>
        <w:t>prze</w:t>
      </w:r>
      <w:r>
        <w:rPr>
          <w:sz w:val="18"/>
          <w:szCs w:val="18"/>
        </w:rPr>
        <w:t>dstawiciele lub doradcy Stron w przypadku  uzasadnionej</w:t>
      </w:r>
      <w:r w:rsidRPr="001D1CD7">
        <w:rPr>
          <w:sz w:val="18"/>
          <w:szCs w:val="18"/>
        </w:rPr>
        <w:t xml:space="preserve"> potrzeb</w:t>
      </w:r>
      <w:r>
        <w:rPr>
          <w:sz w:val="18"/>
          <w:szCs w:val="18"/>
        </w:rPr>
        <w:t>y</w:t>
      </w:r>
      <w:r w:rsidRPr="001D1CD7">
        <w:rPr>
          <w:sz w:val="18"/>
          <w:szCs w:val="18"/>
        </w:rPr>
        <w:t xml:space="preserve"> zapoznania się z nami w celu realizacji</w:t>
      </w:r>
      <w:r>
        <w:rPr>
          <w:sz w:val="18"/>
          <w:szCs w:val="18"/>
        </w:rPr>
        <w:t xml:space="preserve"> </w:t>
      </w:r>
      <w:r w:rsidRPr="001D1CD7">
        <w:rPr>
          <w:sz w:val="18"/>
          <w:szCs w:val="18"/>
        </w:rPr>
        <w:t>niniejszej Umowy.</w:t>
      </w:r>
    </w:p>
    <w:p w:rsidR="004028A8" w:rsidRDefault="004028A8" w:rsidP="004028A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Strona może ujawnić informację poufną, jeżeli obowiązek taki jest wymagany obowiązującymi przepisami prawa lub ujawnienie wymagane jest na żądanie organu do tego uprawnionego.</w:t>
      </w:r>
    </w:p>
    <w:p w:rsidR="004028A8" w:rsidRPr="00E449B1" w:rsidRDefault="004028A8" w:rsidP="004028A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Postanowienia niniejsze nie stosuje się do informacji poufnej podanej do wiadomości publicznej przez Stronę do tego </w:t>
      </w:r>
      <w:r w:rsidRPr="00E449B1">
        <w:rPr>
          <w:sz w:val="18"/>
          <w:szCs w:val="18"/>
        </w:rPr>
        <w:t>uprawnioną.</w:t>
      </w:r>
    </w:p>
    <w:p w:rsidR="004028A8" w:rsidRPr="00E449B1" w:rsidRDefault="004028A8" w:rsidP="004028A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Strony zobowiązane są do usunięcia, po zakończeniu lub ustaniu umowy, wszelkich udostępnionych przez drugą stronę </w:t>
      </w:r>
      <w:r w:rsidRPr="00E449B1">
        <w:rPr>
          <w:sz w:val="18"/>
          <w:szCs w:val="18"/>
        </w:rPr>
        <w:t>informacji i danych poufnych, w szczególności danych osobowych, medycznych i kopii udostępnionych baz danych</w:t>
      </w:r>
    </w:p>
    <w:p w:rsidR="004028A8" w:rsidRPr="001D1CD7" w:rsidRDefault="004028A8" w:rsidP="004028A8">
      <w:pPr>
        <w:pStyle w:val="Akapitzlist"/>
        <w:ind w:left="0"/>
        <w:rPr>
          <w:sz w:val="18"/>
          <w:szCs w:val="18"/>
        </w:rPr>
      </w:pPr>
    </w:p>
    <w:p w:rsidR="004028A8" w:rsidRPr="00A819AE" w:rsidRDefault="004028A8" w:rsidP="004028A8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§ 8</w:t>
      </w:r>
    </w:p>
    <w:p w:rsidR="004028A8" w:rsidRPr="001D1CD7" w:rsidRDefault="004028A8" w:rsidP="004028A8">
      <w:pPr>
        <w:pStyle w:val="Akapitzlist"/>
        <w:ind w:left="360"/>
        <w:jc w:val="center"/>
        <w:rPr>
          <w:sz w:val="18"/>
          <w:szCs w:val="18"/>
        </w:rPr>
      </w:pPr>
    </w:p>
    <w:p w:rsidR="004028A8" w:rsidRPr="00A35267" w:rsidRDefault="004028A8" w:rsidP="004028A8">
      <w:pPr>
        <w:pStyle w:val="Akapitzlist"/>
        <w:ind w:left="0"/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Dostęp do zasobów IT</w:t>
      </w:r>
    </w:p>
    <w:p w:rsidR="004028A8" w:rsidRPr="003C5EE1" w:rsidRDefault="004028A8" w:rsidP="004028A8">
      <w:pPr>
        <w:pStyle w:val="Akapitzlist"/>
        <w:numPr>
          <w:ilvl w:val="0"/>
          <w:numId w:val="6"/>
        </w:numPr>
        <w:suppressAutoHyphens/>
        <w:rPr>
          <w:sz w:val="18"/>
          <w:szCs w:val="18"/>
        </w:rPr>
      </w:pPr>
      <w:r w:rsidRPr="003C5EE1">
        <w:rPr>
          <w:sz w:val="18"/>
          <w:szCs w:val="18"/>
        </w:rPr>
        <w:t>Podczas procesu instalacji oraz obsługi technicznej przedmiotu Umowy, w sytuacjach wymagających jakiegokolwiek dostępu do infrastruktury  informatycznej Zamawiającego, Wykonawca zobowiązuje się:</w:t>
      </w:r>
    </w:p>
    <w:p w:rsidR="004028A8" w:rsidRPr="003C5EE1" w:rsidRDefault="004028A8" w:rsidP="004028A8">
      <w:pPr>
        <w:pStyle w:val="Akapitzlist"/>
        <w:numPr>
          <w:ilvl w:val="0"/>
          <w:numId w:val="7"/>
        </w:numPr>
        <w:suppressAutoHyphens/>
        <w:rPr>
          <w:sz w:val="18"/>
          <w:szCs w:val="18"/>
        </w:rPr>
      </w:pPr>
      <w:r w:rsidRPr="003C5EE1">
        <w:rPr>
          <w:sz w:val="18"/>
          <w:szCs w:val="18"/>
        </w:rPr>
        <w:t>uzyskiwać wgląd w informacje poufne wyłącznie, gdy jest to niezbędne do realizacji umowy,</w:t>
      </w:r>
    </w:p>
    <w:p w:rsidR="004028A8" w:rsidRPr="003C5EE1" w:rsidRDefault="004028A8" w:rsidP="004028A8">
      <w:pPr>
        <w:pStyle w:val="Akapitzlist"/>
        <w:numPr>
          <w:ilvl w:val="0"/>
          <w:numId w:val="7"/>
        </w:numPr>
        <w:suppressAutoHyphens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ograniczyć </w:t>
      </w:r>
      <w:proofErr w:type="spellStart"/>
      <w:r>
        <w:rPr>
          <w:sz w:val="18"/>
          <w:szCs w:val="18"/>
        </w:rPr>
        <w:t>udostepniania</w:t>
      </w:r>
      <w:proofErr w:type="spellEnd"/>
      <w:r w:rsidRPr="003C5EE1">
        <w:rPr>
          <w:sz w:val="18"/>
          <w:szCs w:val="18"/>
        </w:rPr>
        <w:t xml:space="preserve"> informacji poufnej w obrębie własnej organizacji jedynie do osób, które muszą tą wiadomość posiadać w celu realizacji umowy,</w:t>
      </w:r>
    </w:p>
    <w:p w:rsidR="004028A8" w:rsidRPr="003C5EE1" w:rsidRDefault="004028A8" w:rsidP="004028A8">
      <w:pPr>
        <w:pStyle w:val="Akapitzlist"/>
        <w:numPr>
          <w:ilvl w:val="0"/>
          <w:numId w:val="7"/>
        </w:numPr>
        <w:suppressAutoHyphens/>
        <w:rPr>
          <w:sz w:val="18"/>
          <w:szCs w:val="18"/>
        </w:rPr>
      </w:pPr>
      <w:r w:rsidRPr="003C5EE1">
        <w:rPr>
          <w:sz w:val="18"/>
          <w:szCs w:val="18"/>
        </w:rPr>
        <w:t>wykorzyst</w:t>
      </w:r>
      <w:r>
        <w:rPr>
          <w:sz w:val="18"/>
          <w:szCs w:val="18"/>
        </w:rPr>
        <w:t>ywać informacje poufne jedynie w</w:t>
      </w:r>
      <w:r w:rsidRPr="003C5EE1">
        <w:rPr>
          <w:sz w:val="18"/>
          <w:szCs w:val="18"/>
        </w:rPr>
        <w:t xml:space="preserve"> celu podjęcia działań, dostarczenia usługi,</w:t>
      </w:r>
    </w:p>
    <w:p w:rsidR="004028A8" w:rsidRPr="003C5EE1" w:rsidRDefault="004028A8" w:rsidP="004028A8">
      <w:pPr>
        <w:pStyle w:val="Akapitzlist"/>
        <w:numPr>
          <w:ilvl w:val="0"/>
          <w:numId w:val="7"/>
        </w:numPr>
        <w:suppressAutoHyphens/>
        <w:rPr>
          <w:sz w:val="18"/>
          <w:szCs w:val="18"/>
        </w:rPr>
      </w:pPr>
      <w:r w:rsidRPr="003C5EE1">
        <w:rPr>
          <w:sz w:val="18"/>
          <w:szCs w:val="18"/>
        </w:rPr>
        <w:t xml:space="preserve">podjąć niezbędne działania, włączać w to odpowiednie </w:t>
      </w:r>
      <w:r w:rsidRPr="003C5EE1">
        <w:rPr>
          <w:b/>
          <w:sz w:val="18"/>
          <w:szCs w:val="18"/>
        </w:rPr>
        <w:t>umowy ze swoimi pracownikami</w:t>
      </w:r>
      <w:r w:rsidRPr="003C5EE1">
        <w:rPr>
          <w:sz w:val="18"/>
          <w:szCs w:val="18"/>
        </w:rPr>
        <w:t xml:space="preserve"> oraz odpowiednie ich przeszkolenie, w celu umożliwienia wywiązania się ze zobowiązań wynikających z Umowy,</w:t>
      </w:r>
    </w:p>
    <w:p w:rsidR="004028A8" w:rsidRPr="003C5EE1" w:rsidRDefault="004028A8" w:rsidP="004028A8">
      <w:pPr>
        <w:pStyle w:val="Akapitzlist"/>
        <w:numPr>
          <w:ilvl w:val="0"/>
          <w:numId w:val="7"/>
        </w:numPr>
        <w:suppressAutoHyphens/>
        <w:rPr>
          <w:sz w:val="18"/>
          <w:szCs w:val="18"/>
        </w:rPr>
      </w:pPr>
      <w:r w:rsidRPr="003C5EE1">
        <w:rPr>
          <w:sz w:val="18"/>
          <w:szCs w:val="18"/>
        </w:rPr>
        <w:t>w przypadku świadczenia usługi dostępu zdalnego za pośrednictwem infrastruktury informatycznej Zamawiającego, Wykonawca zobowiązany jest do prowadzenia  imiennej listy osób upoważnionych do tego działania, wraz z możliwością personalnej identyfikacji konkretnej osoby w momencie wykonywania prac.</w:t>
      </w:r>
    </w:p>
    <w:p w:rsidR="004028A8" w:rsidRPr="001D1CD7" w:rsidRDefault="004028A8" w:rsidP="004028A8">
      <w:pPr>
        <w:pStyle w:val="Akapitzlist"/>
        <w:ind w:left="0"/>
        <w:rPr>
          <w:sz w:val="18"/>
          <w:szCs w:val="18"/>
        </w:rPr>
      </w:pPr>
    </w:p>
    <w:p w:rsidR="004028A8" w:rsidRPr="00A819AE" w:rsidRDefault="004028A8" w:rsidP="004028A8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§ 9</w:t>
      </w:r>
    </w:p>
    <w:p w:rsidR="004028A8" w:rsidRPr="00A35267" w:rsidRDefault="004028A8" w:rsidP="004028A8">
      <w:pPr>
        <w:pStyle w:val="Akapitzlist"/>
        <w:ind w:left="360"/>
        <w:jc w:val="center"/>
        <w:rPr>
          <w:b/>
          <w:sz w:val="18"/>
          <w:szCs w:val="18"/>
        </w:rPr>
      </w:pPr>
    </w:p>
    <w:p w:rsidR="004028A8" w:rsidRPr="00A35267" w:rsidRDefault="004028A8" w:rsidP="004028A8">
      <w:pPr>
        <w:pStyle w:val="Akapitzlist"/>
        <w:ind w:left="0"/>
        <w:rPr>
          <w:b/>
          <w:sz w:val="18"/>
          <w:szCs w:val="18"/>
        </w:rPr>
      </w:pPr>
      <w:r w:rsidRPr="00A35267">
        <w:rPr>
          <w:b/>
          <w:sz w:val="18"/>
          <w:szCs w:val="18"/>
        </w:rPr>
        <w:t>Kary umowne i inne  postanowienia</w:t>
      </w:r>
    </w:p>
    <w:p w:rsidR="004028A8" w:rsidRPr="008A37E1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 przypad</w:t>
      </w:r>
      <w:r>
        <w:rPr>
          <w:sz w:val="18"/>
          <w:szCs w:val="18"/>
        </w:rPr>
        <w:t>ku opóźnień w realizacji Umowy Zamawiają</w:t>
      </w:r>
      <w:r w:rsidRPr="001D1CD7">
        <w:rPr>
          <w:sz w:val="18"/>
          <w:szCs w:val="18"/>
        </w:rPr>
        <w:t>cy może obciążyć go kara umowną w wysokości równej 0,</w:t>
      </w:r>
      <w:r>
        <w:rPr>
          <w:sz w:val="18"/>
          <w:szCs w:val="18"/>
        </w:rPr>
        <w:t>5</w:t>
      </w:r>
      <w:r w:rsidRPr="001D1CD7">
        <w:rPr>
          <w:sz w:val="18"/>
          <w:szCs w:val="18"/>
        </w:rPr>
        <w:t xml:space="preserve"> % wartości brutto umowy, za każdy dzień zwłoki, licząc od daty opóźnionego świadczenia.</w:t>
      </w:r>
    </w:p>
    <w:p w:rsidR="004028A8" w:rsidRPr="001D1CD7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Za odstąpienie przez Zamawiającego od umowy z przyczyn, za które odpowiedzialność ponosi Wykonawca – w wysokości 10 % wynagrodzenia umownego brutto określonego w  § 2 ust 1.</w:t>
      </w:r>
    </w:p>
    <w:p w:rsidR="004028A8" w:rsidRPr="008A37E1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 przypadku opóźnień w realizacji zapłaty za przedmiot umowy Wykonawca może obciążyć  Zamawiającego  odsetkami ustawowymi za każdy dzień zwłoki.</w:t>
      </w:r>
    </w:p>
    <w:p w:rsidR="004028A8" w:rsidRPr="008A37E1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Zamawiający zapłaci Wykonawcy karę umowną za odstąpienie przez Wykonawcę od umowy z przyczyn, za które odpowiedzialność ponosi Zamawiający – w wysokości 10 % wynagrodzenia umownego brutto.</w:t>
      </w:r>
    </w:p>
    <w:p w:rsidR="004028A8" w:rsidRPr="001D1CD7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Naliczone kary umowne mogą zostać potracone przez Zamawiającego z należności Wykonawcy wynikających z faktury za usługi objęte niniejszą umową lub z  zabezpieczenia należytego wykonania umowy.</w:t>
      </w:r>
    </w:p>
    <w:p w:rsidR="004028A8" w:rsidRPr="001D1CD7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Strony zastrzegają sobie prawo dochodzenia odszkodowania uzupełniającego, przenoszącego wysokość kar umownych do wysokości rzeczywiście poniesionej szkody.</w:t>
      </w:r>
    </w:p>
    <w:p w:rsidR="004028A8" w:rsidRPr="001D1CD7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Do umowy stosuje się wprost postanowienia zawarte w SIWZ,  o ile nie zostały uregulowane w umowie.</w:t>
      </w:r>
    </w:p>
    <w:p w:rsidR="004028A8" w:rsidRPr="001D1CD7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W przypadku wystąpienia osób trzecich przeciwko Zamawiającemu z roszczeniami z tytułu praw patentowych lub autorskich w przedmiocie umowy, odpowiedzialność z tego tytułu ponosi Wykonawca.</w:t>
      </w:r>
    </w:p>
    <w:p w:rsidR="004028A8" w:rsidRPr="001D1CD7" w:rsidRDefault="004028A8" w:rsidP="004028A8">
      <w:pPr>
        <w:pStyle w:val="Akapitzlist"/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Dla kontaktów  związanych z realizacją niniejszej umowy strony wskazują następujące dane teleadresowe:</w:t>
      </w:r>
    </w:p>
    <w:p w:rsidR="004028A8" w:rsidRPr="001D1CD7" w:rsidRDefault="004028A8" w:rsidP="004028A8">
      <w:pPr>
        <w:pStyle w:val="Akapitzlist"/>
        <w:numPr>
          <w:ilvl w:val="0"/>
          <w:numId w:val="9"/>
        </w:numPr>
        <w:suppressAutoHyphens/>
        <w:jc w:val="both"/>
        <w:rPr>
          <w:sz w:val="18"/>
          <w:szCs w:val="18"/>
        </w:rPr>
      </w:pPr>
      <w:r w:rsidRPr="001D1CD7">
        <w:rPr>
          <w:sz w:val="18"/>
          <w:szCs w:val="18"/>
        </w:rPr>
        <w:t>dane Wykonawcy:……………………………</w:t>
      </w:r>
    </w:p>
    <w:p w:rsidR="004028A8" w:rsidRPr="00752DA8" w:rsidRDefault="004028A8" w:rsidP="004028A8">
      <w:pPr>
        <w:pStyle w:val="Akapitzlist"/>
        <w:numPr>
          <w:ilvl w:val="0"/>
          <w:numId w:val="9"/>
        </w:numPr>
        <w:suppressAutoHyphens/>
        <w:rPr>
          <w:sz w:val="18"/>
          <w:szCs w:val="18"/>
        </w:rPr>
      </w:pPr>
      <w:r w:rsidRPr="001D1CD7">
        <w:rPr>
          <w:sz w:val="18"/>
          <w:szCs w:val="18"/>
        </w:rPr>
        <w:t>dane Zamawiającego: Z</w:t>
      </w:r>
      <w:r w:rsidR="005F3DDC">
        <w:rPr>
          <w:sz w:val="18"/>
          <w:szCs w:val="18"/>
        </w:rPr>
        <w:t>espół</w:t>
      </w:r>
      <w:r w:rsidRPr="001D1CD7">
        <w:rPr>
          <w:sz w:val="18"/>
          <w:szCs w:val="18"/>
        </w:rPr>
        <w:t xml:space="preserve"> Opieki Zdrowotnej ul.</w:t>
      </w:r>
      <w:r w:rsidR="005F3DDC">
        <w:rPr>
          <w:sz w:val="18"/>
          <w:szCs w:val="18"/>
        </w:rPr>
        <w:t xml:space="preserve"> M.C. Skłodowskiej 12</w:t>
      </w:r>
      <w:r w:rsidRPr="001D1CD7">
        <w:rPr>
          <w:sz w:val="18"/>
          <w:szCs w:val="18"/>
        </w:rPr>
        <w:t xml:space="preserve">, </w:t>
      </w:r>
      <w:r w:rsidR="005F3DDC">
        <w:rPr>
          <w:sz w:val="18"/>
          <w:szCs w:val="18"/>
        </w:rPr>
        <w:t>12-100 Szczytno</w:t>
      </w:r>
      <w:r w:rsidRPr="001D1CD7">
        <w:rPr>
          <w:sz w:val="18"/>
          <w:szCs w:val="18"/>
        </w:rPr>
        <w:t>, Tel/</w:t>
      </w:r>
      <w:proofErr w:type="spellStart"/>
      <w:r w:rsidRPr="001D1CD7">
        <w:rPr>
          <w:sz w:val="18"/>
          <w:szCs w:val="18"/>
        </w:rPr>
        <w:t>fax</w:t>
      </w:r>
      <w:proofErr w:type="spellEnd"/>
      <w:r w:rsidRPr="001D1CD7">
        <w:rPr>
          <w:sz w:val="18"/>
          <w:szCs w:val="18"/>
        </w:rPr>
        <w:t xml:space="preserve"> </w:t>
      </w:r>
      <w:r w:rsidR="005F3DDC">
        <w:rPr>
          <w:sz w:val="18"/>
          <w:szCs w:val="18"/>
        </w:rPr>
        <w:t>89 623-21-36</w:t>
      </w:r>
      <w:r w:rsidRPr="001D1CD7">
        <w:rPr>
          <w:sz w:val="18"/>
          <w:szCs w:val="18"/>
        </w:rPr>
        <w:t>,   e-mail:</w:t>
      </w:r>
      <w:r w:rsidR="005F3DDC">
        <w:rPr>
          <w:sz w:val="18"/>
          <w:szCs w:val="18"/>
        </w:rPr>
        <w:t xml:space="preserve"> </w:t>
      </w:r>
      <w:hyperlink r:id="rId5" w:history="1">
        <w:r w:rsidR="005F3DDC" w:rsidRPr="00134649">
          <w:rPr>
            <w:rStyle w:val="Hipercze"/>
            <w:sz w:val="18"/>
            <w:szCs w:val="18"/>
          </w:rPr>
          <w:t>informatyk@szpital.szczytno.pl</w:t>
        </w:r>
      </w:hyperlink>
      <w:r w:rsidR="005F3DDC">
        <w:rPr>
          <w:sz w:val="18"/>
          <w:szCs w:val="18"/>
        </w:rPr>
        <w:t xml:space="preserve"> </w:t>
      </w:r>
      <w:r w:rsidRPr="001D1CD7">
        <w:rPr>
          <w:sz w:val="18"/>
          <w:szCs w:val="18"/>
        </w:rPr>
        <w:t xml:space="preserve"> lub </w:t>
      </w:r>
      <w:hyperlink r:id="rId6" w:history="1">
        <w:r w:rsidR="005F3DDC" w:rsidRPr="00134649">
          <w:rPr>
            <w:rStyle w:val="Hipercze"/>
            <w:sz w:val="18"/>
            <w:szCs w:val="18"/>
          </w:rPr>
          <w:t>zozoszczytno@op.pl</w:t>
        </w:r>
      </w:hyperlink>
      <w:r w:rsidR="005F3DDC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  <w:p w:rsidR="004028A8" w:rsidRDefault="004028A8" w:rsidP="004028A8">
      <w:pPr>
        <w:pStyle w:val="Textbody"/>
        <w:numPr>
          <w:ilvl w:val="0"/>
          <w:numId w:val="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52DA8">
        <w:rPr>
          <w:rFonts w:ascii="Times New Roman" w:hAnsi="Times New Roman"/>
          <w:sz w:val="18"/>
          <w:szCs w:val="18"/>
        </w:rPr>
        <w:t>Strony są zobowiązane do wzajemnego powiadamiania się na piśmie o każdej zmianie adresu oraz osób upoważnionych</w:t>
      </w:r>
      <w:r>
        <w:rPr>
          <w:rFonts w:ascii="Times New Roman" w:hAnsi="Times New Roman"/>
          <w:sz w:val="18"/>
          <w:szCs w:val="18"/>
        </w:rPr>
        <w:t>.</w:t>
      </w:r>
    </w:p>
    <w:p w:rsidR="004028A8" w:rsidRPr="00E449B1" w:rsidRDefault="004028A8" w:rsidP="004028A8">
      <w:pPr>
        <w:pStyle w:val="Textbody"/>
        <w:numPr>
          <w:ilvl w:val="0"/>
          <w:numId w:val="8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52DA8">
        <w:rPr>
          <w:rFonts w:ascii="Times New Roman" w:hAnsi="Times New Roman"/>
          <w:sz w:val="18"/>
          <w:szCs w:val="18"/>
        </w:rPr>
        <w:t>Niedopełnienie obowiązku informacji, o którym mowa powyżej powoduje, że pismo wysłane pod poprzedni adres lub do osoby wskazanej poprzednio uznaje się za doręczone.</w:t>
      </w:r>
      <w:r w:rsidRPr="001D1CD7">
        <w:rPr>
          <w:sz w:val="18"/>
          <w:szCs w:val="18"/>
        </w:rPr>
        <w:t xml:space="preserve"> </w:t>
      </w:r>
    </w:p>
    <w:p w:rsidR="004028A8" w:rsidRPr="001D1CD7" w:rsidRDefault="004028A8" w:rsidP="004028A8">
      <w:pPr>
        <w:numPr>
          <w:ilvl w:val="0"/>
          <w:numId w:val="8"/>
        </w:numPr>
        <w:rPr>
          <w:sz w:val="18"/>
          <w:szCs w:val="18"/>
        </w:rPr>
      </w:pPr>
      <w:r w:rsidRPr="001D1CD7">
        <w:rPr>
          <w:sz w:val="18"/>
          <w:szCs w:val="18"/>
        </w:rPr>
        <w:t>Integralną część umowy stanowi Ofert</w:t>
      </w:r>
      <w:r>
        <w:rPr>
          <w:sz w:val="18"/>
          <w:szCs w:val="18"/>
        </w:rPr>
        <w:t>a Wykonawcy oraz  Opis przedmiotu zamówienia.</w:t>
      </w:r>
      <w:r w:rsidRPr="001D1CD7">
        <w:rPr>
          <w:sz w:val="18"/>
          <w:szCs w:val="18"/>
        </w:rPr>
        <w:t>.</w:t>
      </w:r>
    </w:p>
    <w:p w:rsidR="004028A8" w:rsidRPr="001D1CD7" w:rsidRDefault="004028A8" w:rsidP="004028A8">
      <w:pPr>
        <w:rPr>
          <w:sz w:val="18"/>
          <w:szCs w:val="18"/>
        </w:rPr>
      </w:pPr>
    </w:p>
    <w:p w:rsidR="004028A8" w:rsidRPr="00A819AE" w:rsidRDefault="004028A8" w:rsidP="004028A8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§ 10</w:t>
      </w:r>
    </w:p>
    <w:p w:rsidR="004028A8" w:rsidRPr="001D1CD7" w:rsidRDefault="004028A8" w:rsidP="004028A8">
      <w:pPr>
        <w:pStyle w:val="NormalnyWeb"/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4028A8" w:rsidRDefault="004028A8" w:rsidP="004028A8">
      <w:pPr>
        <w:pStyle w:val="Akapitzlist"/>
        <w:ind w:left="0"/>
        <w:rPr>
          <w:sz w:val="18"/>
          <w:szCs w:val="18"/>
        </w:rPr>
      </w:pPr>
      <w:r w:rsidRPr="001D1CD7">
        <w:rPr>
          <w:sz w:val="18"/>
          <w:szCs w:val="18"/>
        </w:rPr>
        <w:t>Zmiany treści umowy</w:t>
      </w:r>
    </w:p>
    <w:p w:rsidR="004028A8" w:rsidRDefault="004028A8" w:rsidP="004028A8">
      <w:pPr>
        <w:numPr>
          <w:ilvl w:val="1"/>
          <w:numId w:val="9"/>
        </w:numPr>
        <w:tabs>
          <w:tab w:val="clear" w:pos="1440"/>
          <w:tab w:val="num" w:pos="284"/>
        </w:tabs>
        <w:ind w:left="284" w:hanging="284"/>
        <w:rPr>
          <w:sz w:val="18"/>
          <w:szCs w:val="18"/>
        </w:rPr>
      </w:pPr>
      <w:r w:rsidRPr="00123844">
        <w:rPr>
          <w:sz w:val="18"/>
          <w:szCs w:val="18"/>
        </w:rPr>
        <w:t>Zamawiający przewiduje możliwość wprowadzenia istotnych zmiany do treści zawartej umowy w szczególności w zakresie terminu realizacji zamówienia, wynagrodzenia wykonawcy, specyfikacji zamawianych urządzeń lub warunków</w:t>
      </w:r>
      <w:r>
        <w:rPr>
          <w:sz w:val="18"/>
          <w:szCs w:val="18"/>
        </w:rPr>
        <w:t xml:space="preserve"> </w:t>
      </w:r>
      <w:r w:rsidRPr="00123844">
        <w:rPr>
          <w:sz w:val="18"/>
          <w:szCs w:val="18"/>
        </w:rPr>
        <w:t xml:space="preserve">wykonania, w następujących przypadkach: </w:t>
      </w:r>
    </w:p>
    <w:p w:rsidR="004028A8" w:rsidRDefault="004028A8" w:rsidP="004028A8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zmniejszenia  zakresu przedmiotu zamówienia- w razie zaistnienia istotnej zmiany okoliczności powodującej, że wykonanie umowy w pierwotnym zakresie nie leży w interesie publicznym, czego nie można było przewidzieć w chwili zawarcia umowy – z jednoczesnym zmniejszeniem wynagrodzenia, przy czym zmniejszenie zakresu przedmiotu zamówienia jest dopuszczane uzasadnionym interesem Zamawiającego;</w:t>
      </w:r>
    </w:p>
    <w:p w:rsidR="004028A8" w:rsidRPr="00123844" w:rsidRDefault="004028A8" w:rsidP="004028A8">
      <w:pPr>
        <w:numPr>
          <w:ilvl w:val="0"/>
          <w:numId w:val="12"/>
        </w:numPr>
        <w:rPr>
          <w:sz w:val="18"/>
          <w:szCs w:val="18"/>
        </w:rPr>
      </w:pPr>
      <w:r w:rsidRPr="00123844">
        <w:rPr>
          <w:sz w:val="18"/>
          <w:szCs w:val="18"/>
        </w:rPr>
        <w:t>zmiany obowiązujących przepisów prawa mających wpływ na realizację przedmiotu</w:t>
      </w:r>
      <w:r>
        <w:rPr>
          <w:sz w:val="18"/>
          <w:szCs w:val="18"/>
        </w:rPr>
        <w:t xml:space="preserve"> </w:t>
      </w:r>
      <w:r w:rsidRPr="00123844">
        <w:rPr>
          <w:sz w:val="18"/>
          <w:szCs w:val="18"/>
        </w:rPr>
        <w:t xml:space="preserve">zamówienia; </w:t>
      </w:r>
    </w:p>
    <w:p w:rsidR="004028A8" w:rsidRPr="00123844" w:rsidRDefault="004028A8" w:rsidP="004028A8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zmiany terminu realizacji umowy- gdy wykonanie zamówienia w określonym pierwotnie terminie nie leży w interesie Zamawiającego,</w:t>
      </w:r>
    </w:p>
    <w:p w:rsidR="004028A8" w:rsidRDefault="004028A8" w:rsidP="004028A8">
      <w:pPr>
        <w:numPr>
          <w:ilvl w:val="0"/>
          <w:numId w:val="12"/>
        </w:numPr>
        <w:rPr>
          <w:sz w:val="18"/>
          <w:szCs w:val="18"/>
        </w:rPr>
      </w:pPr>
      <w:r w:rsidRPr="00123844">
        <w:rPr>
          <w:sz w:val="18"/>
          <w:szCs w:val="18"/>
        </w:rPr>
        <w:t>uzasadnionych przyczyn technicznych lub funkcjonalnych powodujących konieczność zmiany</w:t>
      </w:r>
      <w:r>
        <w:rPr>
          <w:sz w:val="18"/>
          <w:szCs w:val="18"/>
        </w:rPr>
        <w:t xml:space="preserve"> </w:t>
      </w:r>
      <w:r w:rsidRPr="00123844">
        <w:rPr>
          <w:sz w:val="18"/>
          <w:szCs w:val="18"/>
        </w:rPr>
        <w:t xml:space="preserve">sposobu wykonania </w:t>
      </w:r>
    </w:p>
    <w:p w:rsidR="004028A8" w:rsidRPr="00123844" w:rsidRDefault="004028A8" w:rsidP="004028A8">
      <w:pPr>
        <w:ind w:left="720"/>
        <w:rPr>
          <w:sz w:val="18"/>
          <w:szCs w:val="18"/>
        </w:rPr>
      </w:pPr>
      <w:r w:rsidRPr="00123844">
        <w:rPr>
          <w:sz w:val="18"/>
          <w:szCs w:val="18"/>
        </w:rPr>
        <w:t xml:space="preserve">umowy; </w:t>
      </w:r>
    </w:p>
    <w:p w:rsidR="004028A8" w:rsidRPr="00794094" w:rsidRDefault="004028A8" w:rsidP="004028A8">
      <w:pPr>
        <w:numPr>
          <w:ilvl w:val="0"/>
          <w:numId w:val="12"/>
        </w:numPr>
        <w:rPr>
          <w:sz w:val="18"/>
          <w:szCs w:val="18"/>
        </w:rPr>
      </w:pPr>
      <w:r w:rsidRPr="00794094">
        <w:rPr>
          <w:sz w:val="18"/>
          <w:szCs w:val="18"/>
        </w:rPr>
        <w:t xml:space="preserve">zmiany zakresu przedmiotu zamówienia powierzonego podwykonawcom; </w:t>
      </w:r>
    </w:p>
    <w:p w:rsidR="004028A8" w:rsidRPr="00123844" w:rsidRDefault="004028A8" w:rsidP="004028A8">
      <w:pPr>
        <w:numPr>
          <w:ilvl w:val="1"/>
          <w:numId w:val="9"/>
        </w:numPr>
        <w:tabs>
          <w:tab w:val="clear" w:pos="1440"/>
          <w:tab w:val="num" w:pos="284"/>
        </w:tabs>
        <w:ind w:hanging="1440"/>
        <w:rPr>
          <w:sz w:val="18"/>
          <w:szCs w:val="18"/>
        </w:rPr>
      </w:pPr>
      <w:r w:rsidRPr="00123844">
        <w:rPr>
          <w:sz w:val="18"/>
          <w:szCs w:val="18"/>
        </w:rPr>
        <w:t>Wszelkie zmiany umowy wymagają formy pisemnej pod rygorem nieważno</w:t>
      </w:r>
      <w:r>
        <w:rPr>
          <w:sz w:val="18"/>
          <w:szCs w:val="18"/>
        </w:rPr>
        <w:t>ści.</w:t>
      </w:r>
    </w:p>
    <w:p w:rsidR="004028A8" w:rsidRDefault="004028A8" w:rsidP="004028A8">
      <w:pPr>
        <w:pStyle w:val="Akapitzlist"/>
        <w:ind w:left="0"/>
        <w:rPr>
          <w:sz w:val="18"/>
          <w:szCs w:val="18"/>
        </w:rPr>
      </w:pPr>
    </w:p>
    <w:p w:rsidR="004028A8" w:rsidRPr="001D1CD7" w:rsidRDefault="004028A8" w:rsidP="004028A8">
      <w:pPr>
        <w:pStyle w:val="Akapitzlist"/>
        <w:ind w:left="360"/>
        <w:jc w:val="center"/>
        <w:rPr>
          <w:sz w:val="18"/>
          <w:szCs w:val="18"/>
        </w:rPr>
      </w:pPr>
      <w:r w:rsidRPr="001D1CD7">
        <w:rPr>
          <w:sz w:val="18"/>
          <w:szCs w:val="18"/>
        </w:rPr>
        <w:t>§ 1</w:t>
      </w:r>
      <w:r w:rsidR="005F3DDC">
        <w:rPr>
          <w:sz w:val="18"/>
          <w:szCs w:val="18"/>
        </w:rPr>
        <w:t>1</w:t>
      </w:r>
      <w:r w:rsidRPr="001D1CD7">
        <w:rPr>
          <w:sz w:val="18"/>
          <w:szCs w:val="18"/>
        </w:rPr>
        <w:t xml:space="preserve"> </w:t>
      </w:r>
    </w:p>
    <w:p w:rsidR="004028A8" w:rsidRDefault="004028A8" w:rsidP="004028A8">
      <w:pPr>
        <w:pStyle w:val="Akapitzlist"/>
        <w:ind w:left="0"/>
        <w:rPr>
          <w:sz w:val="18"/>
          <w:szCs w:val="18"/>
        </w:rPr>
      </w:pPr>
    </w:p>
    <w:p w:rsidR="004028A8" w:rsidRDefault="004028A8" w:rsidP="004028A8">
      <w:pPr>
        <w:jc w:val="both"/>
        <w:rPr>
          <w:sz w:val="20"/>
        </w:rPr>
      </w:pPr>
      <w:r>
        <w:rPr>
          <w:sz w:val="20"/>
        </w:rPr>
        <w:t>Postanowienia końcowe</w:t>
      </w:r>
    </w:p>
    <w:p w:rsidR="004028A8" w:rsidRDefault="004028A8" w:rsidP="004028A8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suppressAutoHyphens/>
        <w:ind w:left="284" w:hanging="284"/>
        <w:jc w:val="both"/>
        <w:rPr>
          <w:sz w:val="18"/>
          <w:szCs w:val="18"/>
        </w:rPr>
      </w:pPr>
      <w:r w:rsidRPr="001D1CD7">
        <w:rPr>
          <w:sz w:val="18"/>
          <w:szCs w:val="18"/>
        </w:rPr>
        <w:t xml:space="preserve">Wszelkie spory między Stronami, których nie da się rozstrzygnąć polubownie wynikłe w związku albo na podstawie </w:t>
      </w:r>
      <w:r>
        <w:rPr>
          <w:sz w:val="18"/>
          <w:szCs w:val="18"/>
        </w:rPr>
        <w:t xml:space="preserve"> </w:t>
      </w:r>
      <w:r w:rsidRPr="001D1CD7">
        <w:rPr>
          <w:sz w:val="18"/>
          <w:szCs w:val="18"/>
        </w:rPr>
        <w:t>niniejszej umowy, będą rozstrzygane przez sąd właściwy dla Zamawiającego.</w:t>
      </w:r>
    </w:p>
    <w:p w:rsidR="004028A8" w:rsidRPr="00CA66F4" w:rsidRDefault="004028A8" w:rsidP="004028A8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sz w:val="18"/>
          <w:szCs w:val="18"/>
        </w:rPr>
      </w:pPr>
      <w:r w:rsidRPr="00CA66F4">
        <w:rPr>
          <w:sz w:val="18"/>
          <w:szCs w:val="18"/>
        </w:rPr>
        <w:t xml:space="preserve">Umowa została sporządzona  w  dwóch  jednobrzmiących egzemplarzach, po jednym egzemplarzu dla każdej ze </w:t>
      </w:r>
      <w:proofErr w:type="spellStart"/>
      <w:r w:rsidRPr="00CA66F4">
        <w:rPr>
          <w:sz w:val="18"/>
          <w:szCs w:val="18"/>
        </w:rPr>
        <w:t>stron</w:t>
      </w:r>
      <w:proofErr w:type="spellEnd"/>
      <w:r w:rsidRPr="00CA66F4">
        <w:rPr>
          <w:sz w:val="18"/>
          <w:szCs w:val="18"/>
        </w:rPr>
        <w:t>.</w:t>
      </w:r>
    </w:p>
    <w:p w:rsidR="004028A8" w:rsidRPr="00CA66F4" w:rsidRDefault="004028A8" w:rsidP="004028A8">
      <w:pPr>
        <w:rPr>
          <w:sz w:val="20"/>
        </w:rPr>
      </w:pPr>
    </w:p>
    <w:p w:rsidR="004028A8" w:rsidRPr="00CA66F4" w:rsidRDefault="004028A8" w:rsidP="004028A8">
      <w:pPr>
        <w:rPr>
          <w:sz w:val="20"/>
        </w:rPr>
      </w:pPr>
    </w:p>
    <w:p w:rsidR="00FE1A6B" w:rsidRDefault="004028A8">
      <w:r w:rsidRPr="00CA66F4">
        <w:rPr>
          <w:b/>
          <w:sz w:val="20"/>
        </w:rPr>
        <w:t xml:space="preserve">                              </w:t>
      </w:r>
      <w:r>
        <w:rPr>
          <w:b/>
          <w:sz w:val="20"/>
        </w:rPr>
        <w:t xml:space="preserve">   </w:t>
      </w:r>
      <w:r w:rsidRPr="00CA66F4">
        <w:rPr>
          <w:b/>
          <w:sz w:val="20"/>
        </w:rPr>
        <w:t xml:space="preserve">  Zamawiający                  </w:t>
      </w:r>
      <w:r>
        <w:rPr>
          <w:b/>
          <w:sz w:val="20"/>
        </w:rPr>
        <w:t xml:space="preserve">                        Wykonawca</w:t>
      </w:r>
    </w:p>
    <w:sectPr w:rsidR="00FE1A6B" w:rsidSect="00736AF6">
      <w:pgSz w:w="11906" w:h="16838" w:code="9"/>
      <w:pgMar w:top="1276" w:right="56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9D6"/>
    <w:multiLevelType w:val="hybridMultilevel"/>
    <w:tmpl w:val="9652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C428C"/>
    <w:multiLevelType w:val="hybridMultilevel"/>
    <w:tmpl w:val="77241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C3F68"/>
    <w:multiLevelType w:val="hybridMultilevel"/>
    <w:tmpl w:val="82EE7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D5CF9"/>
    <w:multiLevelType w:val="hybridMultilevel"/>
    <w:tmpl w:val="FB22E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41B06"/>
    <w:multiLevelType w:val="hybridMultilevel"/>
    <w:tmpl w:val="E5FC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214C2"/>
    <w:multiLevelType w:val="hybridMultilevel"/>
    <w:tmpl w:val="FB023D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B6B88"/>
    <w:multiLevelType w:val="hybridMultilevel"/>
    <w:tmpl w:val="81DE7F62"/>
    <w:lvl w:ilvl="0" w:tplc="9C70E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62668B"/>
    <w:multiLevelType w:val="hybridMultilevel"/>
    <w:tmpl w:val="6A72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436DA"/>
    <w:multiLevelType w:val="hybridMultilevel"/>
    <w:tmpl w:val="933E2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D47F7"/>
    <w:multiLevelType w:val="hybridMultilevel"/>
    <w:tmpl w:val="E0F4B5DA"/>
    <w:lvl w:ilvl="0" w:tplc="FB54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308C7"/>
    <w:multiLevelType w:val="hybridMultilevel"/>
    <w:tmpl w:val="C044A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92246B"/>
    <w:multiLevelType w:val="hybridMultilevel"/>
    <w:tmpl w:val="AFD87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21C48"/>
    <w:multiLevelType w:val="hybridMultilevel"/>
    <w:tmpl w:val="24262BAC"/>
    <w:lvl w:ilvl="0" w:tplc="FB545C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6E0262"/>
    <w:multiLevelType w:val="hybridMultilevel"/>
    <w:tmpl w:val="863C173A"/>
    <w:lvl w:ilvl="0" w:tplc="FB545CA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25115FD"/>
    <w:multiLevelType w:val="hybridMultilevel"/>
    <w:tmpl w:val="7576A3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CB1F8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7B6936DE"/>
    <w:multiLevelType w:val="hybridMultilevel"/>
    <w:tmpl w:val="5A587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D73EFD"/>
    <w:multiLevelType w:val="hybridMultilevel"/>
    <w:tmpl w:val="92D0A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9"/>
  </w:num>
  <w:num w:numId="17">
    <w:abstractNumId w:val="0"/>
  </w:num>
  <w:num w:numId="18">
    <w:abstractNumId w:val="16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028A8"/>
    <w:rsid w:val="002D3531"/>
    <w:rsid w:val="004028A8"/>
    <w:rsid w:val="005F3DDC"/>
    <w:rsid w:val="00736AF6"/>
    <w:rsid w:val="00AA4C7C"/>
    <w:rsid w:val="00AC4794"/>
    <w:rsid w:val="00C8025D"/>
    <w:rsid w:val="00CA35C6"/>
    <w:rsid w:val="00E04540"/>
    <w:rsid w:val="00F82BC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A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028A8"/>
    <w:rPr>
      <w:color w:val="0000FF"/>
      <w:u w:val="single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4028A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4028A8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4028A8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sz w:val="20"/>
      <w:lang w:eastAsia="ar-SA"/>
    </w:rPr>
  </w:style>
  <w:style w:type="paragraph" w:customStyle="1" w:styleId="Zwykytekst1">
    <w:name w:val="Zwykły tekst1"/>
    <w:basedOn w:val="Normalny"/>
    <w:rsid w:val="004028A8"/>
    <w:rPr>
      <w:rFonts w:ascii="Courier New" w:hAnsi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028A8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028A8"/>
    <w:rPr>
      <w:rFonts w:ascii="Times New Roman" w:eastAsia="Times New Roman" w:hAnsi="Times New Roman" w:cs="Times New Roman"/>
      <w:szCs w:val="20"/>
    </w:rPr>
  </w:style>
  <w:style w:type="paragraph" w:customStyle="1" w:styleId="Textbody">
    <w:name w:val="Text body"/>
    <w:basedOn w:val="Normalny"/>
    <w:rsid w:val="004028A8"/>
    <w:pPr>
      <w:suppressAutoHyphens/>
      <w:autoSpaceDN w:val="0"/>
      <w:spacing w:line="240" w:lineRule="atLeast"/>
      <w:textAlignment w:val="baseline"/>
    </w:pPr>
    <w:rPr>
      <w:rFonts w:ascii="Arial" w:eastAsia="ヒラギノ角ゴ Pro W3" w:hAnsi="Arial"/>
      <w:color w:val="000000"/>
      <w:kern w:val="3"/>
    </w:rPr>
  </w:style>
  <w:style w:type="paragraph" w:customStyle="1" w:styleId="Standard">
    <w:name w:val="Standard"/>
    <w:rsid w:val="00736AF6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zoszczytno@op.pl" TargetMode="External"/><Relationship Id="rId5" Type="http://schemas.openxmlformats.org/officeDocument/2006/relationships/hyperlink" Target="mailto:informatyk@szpital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2769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2017-12-18T12:04:00Z</dcterms:created>
  <dcterms:modified xsi:type="dcterms:W3CDTF">2017-12-19T11:29:00Z</dcterms:modified>
</cp:coreProperties>
</file>