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60" w:rsidRPr="005B4160" w:rsidRDefault="005B4160" w:rsidP="005B4160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5B4160">
        <w:rPr>
          <w:rFonts w:ascii="Verdana" w:eastAsia="Times New Roman" w:hAnsi="Verdana" w:cs="Arial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5B4160" w:rsidRPr="005B4160" w:rsidRDefault="005B4160" w:rsidP="005B416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B4160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szpital.szczytno.pl</w:t>
        </w:r>
      </w:hyperlink>
    </w:p>
    <w:p w:rsidR="005B4160" w:rsidRPr="005B4160" w:rsidRDefault="005B4160" w:rsidP="005B416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B4160" w:rsidRPr="005B4160" w:rsidRDefault="005B4160" w:rsidP="005B4160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Szczytno: USG - zakup aparatu klasy Premium dla Zespołu Opieki Zdrowotnej w Szczytnie</w:t>
      </w:r>
      <w:r w:rsidRPr="005B416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B41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476476 - 2012; data zamieszczenia: 28.11.2012</w:t>
      </w:r>
      <w:r w:rsidRPr="005B4160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5B4160" w:rsidRPr="005B4160" w:rsidRDefault="005B4160" w:rsidP="005B416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ZOZ Szczytno , ul. M. C. Skłodowskiej 12, 12-100 Szczytno, woj. warmińsko-mazurskie, tel. 89 6232146, faks 89 6232136.</w:t>
      </w:r>
    </w:p>
    <w:p w:rsidR="005B4160" w:rsidRPr="005B4160" w:rsidRDefault="005B4160" w:rsidP="005B416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http://szpital.szczytno.pl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5B4160" w:rsidRPr="005B4160" w:rsidRDefault="005B4160" w:rsidP="005B416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USG - zakup aparatu klasy Premium dla Zespołu Opieki Zdrowotnej w Szczytnie.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Aparat ultrasonograficzny klasy Premium.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33.11.22.00-0.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B4160" w:rsidRPr="005B4160" w:rsidRDefault="005B4160" w:rsidP="005B416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30.</w:t>
      </w:r>
    </w:p>
    <w:p w:rsidR="005B4160" w:rsidRPr="005B4160" w:rsidRDefault="005B4160" w:rsidP="005B416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wymaga wniesienia wadium zgodnie z warunkami określonymi w art. 45 ust 2 </w:t>
      </w:r>
      <w:proofErr w:type="spellStart"/>
      <w:r w:rsidRPr="005B416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B416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5B4160" w:rsidRPr="005B4160" w:rsidRDefault="005B4160" w:rsidP="005B416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B4160" w:rsidRPr="005B4160" w:rsidRDefault="005B4160" w:rsidP="005B416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5B4160" w:rsidRPr="005B4160" w:rsidRDefault="005B4160" w:rsidP="005B4160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B4160" w:rsidRPr="005B4160" w:rsidRDefault="005B4160" w:rsidP="005B4160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Zamawiający będzie dokonywał oceny spełnienia warunków udziału w postępowaniu poprzez porównanie i sprawdzenie czy załączone do oferty dokumenty - zgodnie z zapisami specyfikacji spełniają postawione przez zamawiającego warunki.</w:t>
      </w:r>
    </w:p>
    <w:p w:rsidR="005B4160" w:rsidRPr="005B4160" w:rsidRDefault="005B4160" w:rsidP="005B4160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5B4160" w:rsidRPr="005B4160" w:rsidRDefault="005B4160" w:rsidP="005B4160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B4160" w:rsidRPr="005B4160" w:rsidRDefault="005B4160" w:rsidP="005B4160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sz w:val="20"/>
          <w:szCs w:val="20"/>
          <w:lang w:eastAsia="pl-PL"/>
        </w:rPr>
        <w:t>Wykonawca może polegać na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Zamawiający będzie dokonywał oceny spełnienia warunków udziału w postępowaniu poprzez porównanie i sprawdzenie czy załączone do oferty dokumenty - zgodnie z zapisami specyfikacji spełniają postawione przez zamawiającego warunki.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5B4160" w:rsidRPr="005B4160" w:rsidRDefault="005B4160" w:rsidP="005B4160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B4160" w:rsidRPr="005B4160" w:rsidRDefault="005B4160" w:rsidP="005B416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koncesję, zezwolenie lub licencję </w:t>
      </w:r>
    </w:p>
    <w:p w:rsidR="005B4160" w:rsidRPr="005B4160" w:rsidRDefault="005B4160" w:rsidP="005B4160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B4160" w:rsidRPr="005B4160" w:rsidRDefault="005B4160" w:rsidP="005B416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5B4160" w:rsidRPr="005B4160" w:rsidRDefault="005B4160" w:rsidP="005B416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5B4160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5B4160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2 ustawy </w:t>
      </w:r>
    </w:p>
    <w:p w:rsidR="005B4160" w:rsidRPr="005B4160" w:rsidRDefault="005B4160" w:rsidP="005B416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5B4160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III.4.2. </w:t>
      </w:r>
    </w:p>
    <w:p w:rsidR="005B4160" w:rsidRPr="005B4160" w:rsidRDefault="005B4160" w:rsidP="005B4160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5B4160" w:rsidRPr="005B4160" w:rsidRDefault="005B4160" w:rsidP="005B4160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B4160" w:rsidRPr="005B4160" w:rsidRDefault="005B4160" w:rsidP="005B4160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B4160" w:rsidRPr="005B4160" w:rsidRDefault="005B4160" w:rsidP="005B416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5B4160" w:rsidRPr="005B4160" w:rsidRDefault="005B4160" w:rsidP="005B416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składania wniosków o dopuszczenie do udziału w postępowaniu o udzielenie zamówienia albo składania ofert </w:t>
      </w:r>
    </w:p>
    <w:p w:rsidR="005B4160" w:rsidRPr="005B4160" w:rsidRDefault="005B4160" w:rsidP="005B416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5B4160" w:rsidRPr="005B4160" w:rsidRDefault="005B4160" w:rsidP="005B4160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lang w:eastAsia="pl-PL"/>
        </w:rPr>
        <w:t>III.4.3.2)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5B4160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5B4160" w:rsidRPr="005B4160" w:rsidRDefault="005B4160" w:rsidP="005B416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5B4160" w:rsidRPr="005B4160" w:rsidRDefault="005B4160" w:rsidP="005B416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opis urządzeń technicznych, instrukcję obsługi oraz środków stosowanych przez wykonawcę dostaw lub usług oraz opis zaplecza naukowo-badawczego wykonawcy, w celu potwierdzenia zapewnienia odpowiedniej jakości realizowanego zamówienia 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sz w:val="20"/>
          <w:szCs w:val="20"/>
          <w:lang w:eastAsia="pl-PL"/>
        </w:rPr>
        <w:t>Pełnomocnictwa dla osoby składającej ofertę w przypadku działania Wykonawcy przez pełnomocnika. 4. Pełnomocnictwa dla pełnomocnika ustanowionego przez wykonawców wspólnie ubiegających się o udzielenie zamówienia, do reprezentowania ich w postępowaniu o udzielenie zamówienia albo reprezentowania w postępowaniu i zawarcia umowy w sprawie zamówienia publicznego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B4160" w:rsidRPr="005B4160" w:rsidRDefault="005B4160" w:rsidP="005B416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sz w:val="20"/>
          <w:szCs w:val="20"/>
          <w:lang w:eastAsia="pl-PL"/>
        </w:rPr>
        <w:t>Zamawiający dopuszcza możliwość zmiany postanowień niniejszej umowy: 1) w zakresie wynagrodzenia z przyczyn niemożliwych wcześniej do przewidzenia lub, jeżeli zmiany te są korzystne dla zamawiającego, a w szczególności gdy wykonawca zaproponuje upusty; 2) w przypadku zmiany danych podmiotowych wykonawcy (np. w wyniku przekształcenia, przejęcia itp.); 3) W przypadku urzędowej zmiany stawki VAT możliwa jest zmiana cen proporcjonalnie do zmiany stawki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http://szpital.szczytno.pl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Zespół Opieki Zdrowotnej ul. M.C. Skłodowskiej 12 12-100 Szczytno tel. (0-89) 623 21 18 fax. (0-89) 623 21 36.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12.12.2012 godzina 12:00, miejsce: Sekretariat Zespołu Opieki Zdrowotnej ul. M.C. Skłodowskiej 12 12-100 Szczytno tel. (0-89) 623 21 18 fax. (0-89) 623 21 36.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5B4160" w:rsidRPr="005B4160" w:rsidRDefault="005B4160" w:rsidP="005B416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B41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B4160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B4160" w:rsidRPr="005B4160" w:rsidRDefault="005B4160" w:rsidP="005B416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0040" w:rsidRDefault="00270040"/>
    <w:sectPr w:rsidR="00270040" w:rsidSect="0027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36BA"/>
    <w:multiLevelType w:val="multilevel"/>
    <w:tmpl w:val="883C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930740"/>
    <w:multiLevelType w:val="multilevel"/>
    <w:tmpl w:val="08E8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A306A"/>
    <w:multiLevelType w:val="multilevel"/>
    <w:tmpl w:val="38DC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D4F69"/>
    <w:multiLevelType w:val="multilevel"/>
    <w:tmpl w:val="63B6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20724"/>
    <w:multiLevelType w:val="multilevel"/>
    <w:tmpl w:val="3A98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160"/>
    <w:rsid w:val="00270040"/>
    <w:rsid w:val="005B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41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416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B416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B416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B416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B4160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B4160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5B4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6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pital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8564</Characters>
  <Application>Microsoft Office Word</Application>
  <DocSecurity>0</DocSecurity>
  <Lines>71</Lines>
  <Paragraphs>19</Paragraphs>
  <ScaleCrop>false</ScaleCrop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1</cp:revision>
  <dcterms:created xsi:type="dcterms:W3CDTF">2012-11-28T08:59:00Z</dcterms:created>
  <dcterms:modified xsi:type="dcterms:W3CDTF">2012-11-28T08:59:00Z</dcterms:modified>
</cp:coreProperties>
</file>