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1E" w:rsidRPr="005C571E" w:rsidRDefault="005C571E" w:rsidP="005C571E">
      <w:pPr>
        <w:spacing w:line="260" w:lineRule="atLeast"/>
        <w:rPr>
          <w:rFonts w:ascii="Verdana" w:eastAsia="Times New Roman" w:hAnsi="Verdana" w:cs="Arial"/>
          <w:color w:val="000000"/>
          <w:sz w:val="13"/>
          <w:lang w:eastAsia="pl-PL"/>
        </w:rPr>
      </w:pPr>
      <w:r w:rsidRPr="005C571E">
        <w:rPr>
          <w:rFonts w:ascii="Verdana" w:eastAsia="Times New Roman" w:hAnsi="Verdana" w:cs="Arial"/>
          <w:color w:val="000000"/>
          <w:sz w:val="13"/>
          <w:lang w:eastAsia="pl-PL"/>
        </w:rPr>
        <w:t>Adres strony internetowej, na której Zamawiający udostępnia Specyfikację Istotnych Warunków Zamówienia:</w:t>
      </w:r>
    </w:p>
    <w:p w:rsidR="005C571E" w:rsidRPr="005C571E" w:rsidRDefault="005C571E" w:rsidP="005C571E">
      <w:pPr>
        <w:spacing w:after="240" w:line="2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hyperlink r:id="rId5" w:tgtFrame="_blank" w:history="1">
        <w:r w:rsidRPr="005C571E">
          <w:rPr>
            <w:rFonts w:ascii="Verdana" w:eastAsia="Times New Roman" w:hAnsi="Verdana" w:cs="Arial"/>
            <w:b/>
            <w:bCs/>
            <w:color w:val="FF0000"/>
            <w:sz w:val="13"/>
            <w:lang w:eastAsia="pl-PL"/>
          </w:rPr>
          <w:t>http//szpital.szczytno.pl</w:t>
        </w:r>
      </w:hyperlink>
    </w:p>
    <w:p w:rsidR="005C571E" w:rsidRPr="005C571E" w:rsidRDefault="005C571E" w:rsidP="005C571E">
      <w:pPr>
        <w:spacing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2pt" o:hralign="center" o:hrstd="t" o:hrnoshade="t" o:hr="t" fillcolor="black" stroked="f"/>
        </w:pict>
      </w:r>
    </w:p>
    <w:p w:rsidR="005C571E" w:rsidRPr="005C571E" w:rsidRDefault="005C571E" w:rsidP="005C571E">
      <w:pPr>
        <w:spacing w:after="280" w:line="420" w:lineRule="atLeast"/>
        <w:ind w:left="180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Szczytno: Dostawa leków dla Zespołu Opieki Zdrowotnej w Szczytnie</w:t>
      </w:r>
      <w:r w:rsidRPr="005C571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5C571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20995 - 2016; data zamieszczenia: 01.03.2016</w:t>
      </w:r>
      <w:r w:rsidRPr="005C571E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3568"/>
      </w:tblGrid>
      <w:tr w:rsidR="005C571E" w:rsidRPr="005C571E" w:rsidTr="005C57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5C571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5C571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>zamówienia publicznego</w:t>
            </w:r>
          </w:p>
        </w:tc>
      </w:tr>
      <w:tr w:rsidR="005C571E" w:rsidRPr="005C571E" w:rsidTr="005C57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5C571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>zawarcia umowy ramowej</w:t>
            </w:r>
          </w:p>
        </w:tc>
      </w:tr>
      <w:tr w:rsidR="005C571E" w:rsidRPr="005C571E" w:rsidTr="005C57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5C571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>ustanowienia dynamicznego systemu zakupów (DSZ)</w:t>
            </w:r>
          </w:p>
        </w:tc>
      </w:tr>
    </w:tbl>
    <w:p w:rsidR="005C571E" w:rsidRPr="005C571E" w:rsidRDefault="005C571E" w:rsidP="005C571E">
      <w:pPr>
        <w:spacing w:before="300" w:after="180" w:line="400" w:lineRule="atLeast"/>
        <w:rPr>
          <w:rFonts w:ascii="Arial" w:eastAsia="Times New Roman" w:hAnsi="Arial" w:cs="Arial"/>
          <w:b/>
          <w:bCs/>
          <w:szCs w:val="24"/>
          <w:u w:val="single"/>
          <w:lang w:eastAsia="pl-PL"/>
        </w:rPr>
      </w:pPr>
      <w:r w:rsidRPr="005C571E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t>SEKCJA I: ZAMAWIAJĄCY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ZOZ Szczytno , ul. M. C. Skłodowskiej 12, 12-100 Szczytno, woj. warmińsko-mazurskie, tel. 89 6232146, faks 89 6232136.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Samodzielny publiczny zakład opieki zdrowotnej.</w:t>
      </w:r>
    </w:p>
    <w:p w:rsidR="005C571E" w:rsidRPr="005C571E" w:rsidRDefault="005C571E" w:rsidP="005C571E">
      <w:pPr>
        <w:spacing w:before="300" w:after="180" w:line="400" w:lineRule="atLeast"/>
        <w:rPr>
          <w:rFonts w:ascii="Arial" w:eastAsia="Times New Roman" w:hAnsi="Arial" w:cs="Arial"/>
          <w:b/>
          <w:bCs/>
          <w:szCs w:val="24"/>
          <w:u w:val="single"/>
          <w:lang w:eastAsia="pl-PL"/>
        </w:rPr>
      </w:pPr>
      <w:r w:rsidRPr="005C571E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t>SEKCJA II: PRZEDMIOT ZAMÓWIENIA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Dostawa leków dla Zespołu Opieki Zdrowotnej w Szczytnie.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Zamawiający dokonał podziału przedmiotu zamówienia na 5 pakietów. Zamawiający dopuszcza składanie ofert częściowych tylko w pakiecie 1..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3941"/>
      </w:tblGrid>
      <w:tr w:rsidR="005C571E" w:rsidRPr="005C571E" w:rsidTr="005C571E">
        <w:trPr>
          <w:tblCellSpacing w:w="15" w:type="dxa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5C571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5C571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przewiduje się udzielenie zamówień uzupełniających</w:t>
            </w:r>
          </w:p>
        </w:tc>
      </w:tr>
    </w:tbl>
    <w:p w:rsidR="005C571E" w:rsidRPr="005C571E" w:rsidRDefault="005C571E" w:rsidP="005C571E">
      <w:pPr>
        <w:numPr>
          <w:ilvl w:val="0"/>
          <w:numId w:val="1"/>
        </w:numPr>
        <w:spacing w:before="100" w:beforeAutospacing="1" w:after="100" w:afterAutospacing="1" w:line="400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5C571E" w:rsidRPr="005C571E" w:rsidRDefault="005C571E" w:rsidP="005C571E">
      <w:pPr>
        <w:numPr>
          <w:ilvl w:val="0"/>
          <w:numId w:val="1"/>
        </w:numPr>
        <w:spacing w:before="100" w:beforeAutospacing="1" w:after="100" w:afterAutospacing="1" w:line="400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33.60.00.00-6.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tak, liczba części: 5.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5C571E" w:rsidRPr="005C571E" w:rsidRDefault="005C571E" w:rsidP="005C571E">
      <w:pPr>
        <w:spacing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Okres w miesiącach: 12.</w:t>
      </w:r>
    </w:p>
    <w:p w:rsidR="005C571E" w:rsidRPr="005C571E" w:rsidRDefault="005C571E" w:rsidP="005C571E">
      <w:pPr>
        <w:spacing w:before="300" w:after="180" w:line="400" w:lineRule="atLeast"/>
        <w:rPr>
          <w:rFonts w:ascii="Arial" w:eastAsia="Times New Roman" w:hAnsi="Arial" w:cs="Arial"/>
          <w:b/>
          <w:bCs/>
          <w:szCs w:val="24"/>
          <w:u w:val="single"/>
          <w:lang w:eastAsia="pl-PL"/>
        </w:rPr>
      </w:pPr>
      <w:r w:rsidRPr="005C571E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t>SEKCJA III: INFORMACJE O CHARAKTERZE PRAWNYM, EKONOMICZNYM, FINANSOWYM I TECHNICZNYM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Warunkiem udziału w postępowaniu o udzielenie zamówienia jest wniesienie wadium. Oferta ma być zabezpieczona wadium : w zależności od wartości złożonej oferty i tak dla ofert: - pakiet nr 1 - w zależności od wartości złożonej oferty i tak dla ofert: - do 50 000 PLN - 1 000 PLN (słownie: jeden tysiąc złotych), - 50.001-100.000 - 1 500 PLN (słownie: jeden tysiąc pięćset złotych), - 100.000-200.000 - 3 000 PLN (słownie: trzy tysiące złotych), - 200.001-300.000 - 4 500 PLN (słownie: cztery tysiące pięćset złotych), - 300.001-400.000 - 6 000 PLN (słownie: sześć tysięcy złotych), - 400.001-500.000 - 7 500 PLN (słownie: siedem tysięcy pięćset złotych), - 500.001-600.000 - 9 000 PLN (słownie: dziewięć tysięcy złotych), - 600.001-700.000 - 10 500 PLN (słownie: dziesięć tysięcy pięćset złotych), - 700.001-800.000 - 12 000 PLN(słownie: dwanaście tysiące złotych), - pow. 800.001 - 13 000 PLN (słownie: trzynaście tysięcy złotych), - pakiet nr 2 - 5000 PLN (słownie pięć tysięcy złotych) - pakiet nr 3 - 2 900 PLN (słownie: dwa tysiące dziewięćset złotych), - pakiet nr 4 - 1 200 PLN (słownie: jeden tysiąc dwieście złotych). - pakiet nr 5 - 1 000 PLN (słownie: jeden tysiąc złotych)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5C571E" w:rsidRPr="005C571E" w:rsidRDefault="005C571E" w:rsidP="005C571E">
      <w:pPr>
        <w:numPr>
          <w:ilvl w:val="0"/>
          <w:numId w:val="2"/>
        </w:num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5C571E" w:rsidRPr="005C571E" w:rsidRDefault="005C571E" w:rsidP="005C571E">
      <w:p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C571E" w:rsidRPr="005C571E" w:rsidRDefault="005C571E" w:rsidP="005C571E">
      <w:pPr>
        <w:numPr>
          <w:ilvl w:val="1"/>
          <w:numId w:val="2"/>
        </w:numPr>
        <w:spacing w:line="400" w:lineRule="atLeast"/>
        <w:ind w:left="90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posiadania uprawnień do wykonywania określonej działalności lub czynności, jeżeli przepisy prawa nakładają obowiązek posiadania takich uprawnień tj.: zezwolenie na prowadzenie hurtowni farmaceutycznej w zakresie obrotu hurtowego lekami.</w:t>
      </w:r>
    </w:p>
    <w:p w:rsidR="005C571E" w:rsidRPr="005C571E" w:rsidRDefault="005C571E" w:rsidP="005C571E">
      <w:pPr>
        <w:numPr>
          <w:ilvl w:val="0"/>
          <w:numId w:val="2"/>
        </w:num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5C571E" w:rsidRPr="005C571E" w:rsidRDefault="005C571E" w:rsidP="005C571E">
      <w:p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C571E" w:rsidRPr="005C571E" w:rsidRDefault="005C571E" w:rsidP="005C571E">
      <w:pPr>
        <w:numPr>
          <w:ilvl w:val="1"/>
          <w:numId w:val="2"/>
        </w:numPr>
        <w:spacing w:line="400" w:lineRule="atLeast"/>
        <w:ind w:left="90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posiadają wiedzę i doświadczenie; tj.: zrealizowali/realizują dostawy w zakresie niezbędnym do wykazania spełnienia warunku wiedzy i doświadczenia (dostawa leków) w okresie ostatnich 3 lat przed upływem terminu składania ofert, a jeżeli okres działalności jest krótszy 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w tym okresie - co najmniej 1 dostawę leków z podaniem ich wartości, przedmiotu, dat wykonania i odbiorców.</w:t>
      </w:r>
    </w:p>
    <w:p w:rsidR="005C571E" w:rsidRPr="005C571E" w:rsidRDefault="005C571E" w:rsidP="005C571E">
      <w:pPr>
        <w:numPr>
          <w:ilvl w:val="0"/>
          <w:numId w:val="2"/>
        </w:num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5C571E" w:rsidRPr="005C571E" w:rsidRDefault="005C571E" w:rsidP="005C571E">
      <w:p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C571E" w:rsidRPr="005C571E" w:rsidRDefault="005C571E" w:rsidP="005C571E">
      <w:pPr>
        <w:numPr>
          <w:ilvl w:val="1"/>
          <w:numId w:val="2"/>
        </w:numPr>
        <w:spacing w:line="400" w:lineRule="atLeast"/>
        <w:ind w:left="90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Zamawiający nie opisuje i nie wyznacza szczegółowego warunku w tym zakresie. Zamawiający dokona oceny warunków udziału w tym postępowaniu wg formuły spełnia/nie spełnia na podstawie złożonych przez wykonawców oświadczeń</w:t>
      </w:r>
    </w:p>
    <w:p w:rsidR="005C571E" w:rsidRPr="005C571E" w:rsidRDefault="005C571E" w:rsidP="005C571E">
      <w:pPr>
        <w:numPr>
          <w:ilvl w:val="0"/>
          <w:numId w:val="2"/>
        </w:num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5C571E" w:rsidRPr="005C571E" w:rsidRDefault="005C571E" w:rsidP="005C571E">
      <w:p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C571E" w:rsidRPr="005C571E" w:rsidRDefault="005C571E" w:rsidP="005C571E">
      <w:pPr>
        <w:numPr>
          <w:ilvl w:val="1"/>
          <w:numId w:val="2"/>
        </w:numPr>
        <w:spacing w:line="400" w:lineRule="atLeast"/>
        <w:ind w:left="90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Zamawiający nie opisuje i nie wyznacza szczegółowego warunku w tym zakresie. Zamawiający dokona oceny warunków udziału w tym postępowaniu wg formuły spełnia/nie spełnia na podstawie złożonych przez wykonawców oświadczeń</w:t>
      </w:r>
    </w:p>
    <w:p w:rsidR="005C571E" w:rsidRPr="005C571E" w:rsidRDefault="005C571E" w:rsidP="005C571E">
      <w:pPr>
        <w:numPr>
          <w:ilvl w:val="0"/>
          <w:numId w:val="2"/>
        </w:num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5C571E" w:rsidRPr="005C571E" w:rsidRDefault="005C571E" w:rsidP="005C571E">
      <w:pPr>
        <w:spacing w:line="400" w:lineRule="atLeast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C571E" w:rsidRPr="005C571E" w:rsidRDefault="005C571E" w:rsidP="005C571E">
      <w:pPr>
        <w:numPr>
          <w:ilvl w:val="1"/>
          <w:numId w:val="2"/>
        </w:numPr>
        <w:spacing w:line="400" w:lineRule="atLeast"/>
        <w:ind w:left="90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Zamawiający nie opisuje i nie wyznacza szczegółowego warunku w tym zakresie. Zamawiający dokona oceny warunków udziału w tym postępowaniu wg formuły spełnia/nie spełnia na podstawie złożonych przez wykonawców oświadczeń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C571E" w:rsidRPr="005C571E" w:rsidRDefault="005C571E" w:rsidP="005C571E">
      <w:pPr>
        <w:numPr>
          <w:ilvl w:val="0"/>
          <w:numId w:val="3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5C571E" w:rsidRPr="005C571E" w:rsidRDefault="005C571E" w:rsidP="005C571E">
      <w:pPr>
        <w:numPr>
          <w:ilvl w:val="0"/>
          <w:numId w:val="3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wykonane, oraz załączeniem dowodów, </w:t>
      </w:r>
      <w:proofErr w:type="spellStart"/>
      <w:r w:rsidRPr="005C571E">
        <w:rPr>
          <w:rFonts w:ascii="Arial" w:eastAsia="Times New Roman" w:hAnsi="Arial" w:cs="Arial"/>
          <w:sz w:val="20"/>
          <w:szCs w:val="20"/>
          <w:lang w:eastAsia="pl-PL"/>
        </w:rPr>
        <w:t>czy</w:t>
      </w:r>
      <w:proofErr w:type="spellEnd"/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zostały wykonane lub są wykonywane należycie;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5C571E" w:rsidRPr="005C571E" w:rsidRDefault="005C571E" w:rsidP="005C571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wykluczenia;</w:t>
      </w:r>
    </w:p>
    <w:p w:rsidR="005C571E" w:rsidRPr="005C571E" w:rsidRDefault="005C571E" w:rsidP="005C571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5C571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5C571E" w:rsidRPr="005C571E" w:rsidRDefault="005C571E" w:rsidP="005C571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C571E" w:rsidRPr="005C571E" w:rsidRDefault="005C571E" w:rsidP="005C571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C571E" w:rsidRPr="005C571E" w:rsidRDefault="005C571E" w:rsidP="005C571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5C571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5C571E" w:rsidRPr="005C571E" w:rsidRDefault="005C571E" w:rsidP="005C571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5C571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5C571E" w:rsidRPr="005C571E" w:rsidRDefault="005C571E" w:rsidP="005C571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5C571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III.4.2.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5C571E" w:rsidRPr="005C571E" w:rsidRDefault="005C571E" w:rsidP="005C571E">
      <w:pPr>
        <w:numPr>
          <w:ilvl w:val="0"/>
          <w:numId w:val="5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C571E" w:rsidRPr="005C571E" w:rsidRDefault="005C571E" w:rsidP="005C571E">
      <w:pPr>
        <w:numPr>
          <w:ilvl w:val="0"/>
          <w:numId w:val="5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5C571E" w:rsidRPr="005C571E" w:rsidRDefault="005C571E" w:rsidP="005C571E">
      <w:pPr>
        <w:numPr>
          <w:ilvl w:val="0"/>
          <w:numId w:val="5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III.4.3.2)</w:t>
      </w:r>
    </w:p>
    <w:p w:rsidR="005C571E" w:rsidRPr="005C571E" w:rsidRDefault="005C571E" w:rsidP="005C571E">
      <w:pPr>
        <w:numPr>
          <w:ilvl w:val="0"/>
          <w:numId w:val="6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5C571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5C571E" w:rsidRPr="005C571E" w:rsidRDefault="005C571E" w:rsidP="005C571E">
      <w:pPr>
        <w:numPr>
          <w:ilvl w:val="0"/>
          <w:numId w:val="6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5C571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III.4.4) Dokumenty dotyczące przynależności do tej samej grupy kapitałowej</w:t>
      </w:r>
    </w:p>
    <w:p w:rsidR="005C571E" w:rsidRPr="005C571E" w:rsidRDefault="005C571E" w:rsidP="005C571E">
      <w:pPr>
        <w:numPr>
          <w:ilvl w:val="0"/>
          <w:numId w:val="7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C571E" w:rsidRPr="005C571E" w:rsidRDefault="005C571E" w:rsidP="005C571E">
      <w:pPr>
        <w:spacing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5C571E" w:rsidRPr="005C571E" w:rsidRDefault="005C571E" w:rsidP="005C571E">
      <w:pPr>
        <w:numPr>
          <w:ilvl w:val="0"/>
          <w:numId w:val="8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5C571E" w:rsidRPr="005C571E" w:rsidRDefault="005C571E" w:rsidP="005C571E">
      <w:pPr>
        <w:numPr>
          <w:ilvl w:val="0"/>
          <w:numId w:val="8"/>
        </w:numPr>
        <w:spacing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inne dokumenty</w:t>
      </w:r>
    </w:p>
    <w:p w:rsidR="005C571E" w:rsidRPr="005C571E" w:rsidRDefault="005C571E" w:rsidP="005C571E">
      <w:pPr>
        <w:spacing w:line="400" w:lineRule="atLeast"/>
        <w:ind w:left="72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oświadczenia, że oferowany asortyment posiada dokumenty wymagane przez polskie prawo, na podstawie których może być wprowadzony do obrotu i stosowania w placówkach ochrony zdrowia w RP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III.5)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>1. wypełniony arkusz asortymentowo - cenowy (wzór stanowią załączniki nr 2.1, 2.2, 2.3, 2.4, 2.5 do SIWZ). 2.wypełnionego druku oferty, który stanowi załącznik nr 1 do SIWZ 3) pełnomocnictwa dla osoby składającej ofertę w przypadku działania Wykonawcy przez pełnomocnika 4) pełnomocnictwa dla pełnomocnika ustanowionego przez wykonawców wspólnie ubiegających się o udzielenie zamówienia, do reprezentowania ich w postępowaniu o udzielenie zamówienia albo reprezentowania w postępowaniu i zawarcia umowy w sprawie zamówienia publicznego 5) kopii dowodu wpłaty wadium wpłaconego w pieniądzu (przelew na konto Zamawiającego). W pozostałych przypadkach należy załączyć do oferty oryginalny dokument wniesienia wadium.</w:t>
      </w:r>
    </w:p>
    <w:p w:rsidR="005C571E" w:rsidRPr="005C571E" w:rsidRDefault="005C571E" w:rsidP="005C571E">
      <w:pPr>
        <w:spacing w:before="300" w:after="180" w:line="400" w:lineRule="atLeast"/>
        <w:rPr>
          <w:rFonts w:ascii="Arial" w:eastAsia="Times New Roman" w:hAnsi="Arial" w:cs="Arial"/>
          <w:b/>
          <w:bCs/>
          <w:szCs w:val="24"/>
          <w:u w:val="single"/>
          <w:lang w:eastAsia="pl-PL"/>
        </w:rPr>
      </w:pPr>
      <w:r w:rsidRPr="005C571E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t>SEKCJA IV: PROCEDURA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6325"/>
      </w:tblGrid>
      <w:tr w:rsidR="005C571E" w:rsidRPr="005C571E" w:rsidTr="005C571E">
        <w:trPr>
          <w:tblCellSpacing w:w="15" w:type="dxa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5C571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571E" w:rsidRPr="005C571E" w:rsidRDefault="005C571E" w:rsidP="005C571E">
            <w:pPr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5C571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przeprowadzona będzie aukcja elektroniczna,</w:t>
            </w:r>
            <w:r w:rsidRPr="005C571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 xml:space="preserve"> adres strony, na której będzie prowadzona: </w:t>
            </w:r>
          </w:p>
        </w:tc>
      </w:tr>
    </w:tbl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IV.3) ZMIANA UMOWY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możliwość zmiany umowy w stosunku do treści oferty na podstawie której dokonano wyboru </w:t>
      </w:r>
      <w:proofErr w:type="spellStart"/>
      <w:r w:rsidRPr="005C571E">
        <w:rPr>
          <w:rFonts w:ascii="Arial" w:eastAsia="Times New Roman" w:hAnsi="Arial" w:cs="Arial"/>
          <w:sz w:val="20"/>
          <w:szCs w:val="20"/>
          <w:lang w:eastAsia="pl-PL"/>
        </w:rPr>
        <w:t>Wy-konawcy</w:t>
      </w:r>
      <w:proofErr w:type="spellEnd"/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, jeżeli konieczność wprowadzenia takich zmian wynika z okoliczności, których nie można było przewidzieć w chwili zawarcia umowy lub zmiany te są korzystne dla Zamawiającego, a także dotyczą: a) zmiany świadczenia Wykonawcy na świadczenie lepszej jakości przy zachowaniu tożsamości towaru; b) wydłużenia terminu obowiązywania umowy z powodu okoliczności niezależnych od Wykonawcy; c) zmiany danych Wykonawcy (np. zmiana siedziby, adresu, nazwy); d) zmian organizacyjnych Zamawiającego powodujących, że wykonanie zamówienia lub jego części staje się </w:t>
      </w:r>
      <w:proofErr w:type="spellStart"/>
      <w:r w:rsidRPr="005C571E">
        <w:rPr>
          <w:rFonts w:ascii="Arial" w:eastAsia="Times New Roman" w:hAnsi="Arial" w:cs="Arial"/>
          <w:sz w:val="20"/>
          <w:szCs w:val="20"/>
          <w:lang w:eastAsia="pl-PL"/>
        </w:rPr>
        <w:t>bezprzed-miotowe</w:t>
      </w:r>
      <w:proofErr w:type="spellEnd"/>
      <w:r w:rsidRPr="005C571E">
        <w:rPr>
          <w:rFonts w:ascii="Arial" w:eastAsia="Times New Roman" w:hAnsi="Arial" w:cs="Arial"/>
          <w:sz w:val="20"/>
          <w:szCs w:val="20"/>
          <w:lang w:eastAsia="pl-PL"/>
        </w:rPr>
        <w:t>; e) zmian sposobu wykonywania zadań lub zasad funkcjonowania Zamawiającego powodujących, że wykonanie zamówienia lub jego części staje się bezprzedmiotowe lub zaistniała konieczność modyfikacji przedmiotu zamówienia; f) omyłek pisarskich lub błędów rachunkowych; g) mających na celu wyjaśnienie wątpliwości treści umowy, jeśli będzie ona budziła wątpliwości interpretacyjne między stronami; h) zmiany sposobu płatności, jeżeli wymagać tego będzie ochrona interesu Zamawiającego; i) obniżenia cen; j) zmiany stawki podatku VAT na towar; k) innych zmian korzystnych dla Zamawiającego, w tym polegających na zamianie elementów zamówienia na elementy o lepszych lub/i odpowiedniejszych parametrach leczniczych chociażby wiązało się to z koniecznością zmiany terminu lub sposobu wykonania zamówienia.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http//szpital.szczytno.pl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Zespół Opieki Zdrowotnej ul. M.C. Skłodowskiej 12 12-100 Szczytno.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05.04.2016 godzina 12:00, miejsce: Zespół Opieki Zdrowotnej ul. M.C. Skłodowskiej 12 12-100 Szczytno Sekretariat.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60 (od ostatecznego terminu składania ofert).</w:t>
      </w:r>
    </w:p>
    <w:p w:rsidR="005C571E" w:rsidRPr="005C571E" w:rsidRDefault="005C571E" w:rsidP="005C571E">
      <w:pPr>
        <w:spacing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5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C571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5C571E" w:rsidRPr="005C571E" w:rsidRDefault="005C571E" w:rsidP="005C571E">
      <w:pPr>
        <w:spacing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073"/>
    <w:multiLevelType w:val="multilevel"/>
    <w:tmpl w:val="D32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43CCB"/>
    <w:multiLevelType w:val="multilevel"/>
    <w:tmpl w:val="FC46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53B85"/>
    <w:multiLevelType w:val="multilevel"/>
    <w:tmpl w:val="2A1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6E2935"/>
    <w:multiLevelType w:val="multilevel"/>
    <w:tmpl w:val="0A92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18688B"/>
    <w:multiLevelType w:val="multilevel"/>
    <w:tmpl w:val="DD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877FC3"/>
    <w:multiLevelType w:val="multilevel"/>
    <w:tmpl w:val="812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A55AB"/>
    <w:multiLevelType w:val="multilevel"/>
    <w:tmpl w:val="9442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3D799A"/>
    <w:multiLevelType w:val="multilevel"/>
    <w:tmpl w:val="B6B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C571E"/>
    <w:rsid w:val="002D3531"/>
    <w:rsid w:val="005C571E"/>
    <w:rsid w:val="007A1C06"/>
    <w:rsid w:val="00AC4794"/>
    <w:rsid w:val="00C802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571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571E"/>
    <w:pPr>
      <w:ind w:left="180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khheader">
    <w:name w:val="kh_header"/>
    <w:basedOn w:val="Normalny"/>
    <w:rsid w:val="005C571E"/>
    <w:pPr>
      <w:spacing w:line="420" w:lineRule="atLeast"/>
      <w:ind w:left="18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C571E"/>
    <w:pPr>
      <w:spacing w:before="300" w:after="180"/>
    </w:pPr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customStyle="1" w:styleId="bold">
    <w:name w:val="bold"/>
    <w:basedOn w:val="Normalny"/>
    <w:rsid w:val="005C571E"/>
    <w:pPr>
      <w:ind w:left="18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xt21">
    <w:name w:val="text21"/>
    <w:basedOn w:val="Domylnaczcionkaakapitu"/>
    <w:rsid w:val="005C571E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5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ttp/szpital.szczy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2133</Words>
  <Characters>12801</Characters>
  <Application>Microsoft Office Word</Application>
  <DocSecurity>0</DocSecurity>
  <Lines>106</Lines>
  <Paragraphs>29</Paragraphs>
  <ScaleCrop>false</ScaleCrop>
  <Company/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2016-03-01T10:12:00Z</dcterms:created>
  <dcterms:modified xsi:type="dcterms:W3CDTF">2016-03-01T10:13:00Z</dcterms:modified>
</cp:coreProperties>
</file>